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51" w:rsidRDefault="00325751" w:rsidP="00325751">
      <w:pPr>
        <w:spacing w:after="0" w:line="360" w:lineRule="exact"/>
        <w:jc w:val="center"/>
        <w:rPr>
          <w:rStyle w:val="Pogrubienie"/>
          <w:rFonts w:ascii="Times New Roman" w:hAnsi="Times New Roman" w:cs="Times New Roman"/>
          <w:color w:val="000000"/>
          <w:u w:val="single"/>
        </w:rPr>
      </w:pPr>
    </w:p>
    <w:p w:rsidR="00325751" w:rsidRDefault="00325751" w:rsidP="00325751">
      <w:pPr>
        <w:spacing w:after="0" w:line="360" w:lineRule="exact"/>
        <w:jc w:val="center"/>
        <w:rPr>
          <w:rStyle w:val="Pogrubienie"/>
          <w:rFonts w:ascii="Times New Roman" w:hAnsi="Times New Roman" w:cs="Times New Roman"/>
          <w:color w:val="000000"/>
          <w:u w:val="single"/>
        </w:rPr>
      </w:pPr>
      <w:r>
        <w:rPr>
          <w:rStyle w:val="Pogrubienie"/>
          <w:rFonts w:ascii="Times New Roman" w:hAnsi="Times New Roman" w:cs="Times New Roman"/>
          <w:color w:val="000000"/>
          <w:u w:val="single"/>
        </w:rPr>
        <w:t>PROGRAM WEBINARIÓW</w:t>
      </w:r>
    </w:p>
    <w:p w:rsidR="00325751" w:rsidRDefault="00325751" w:rsidP="00325751">
      <w:pPr>
        <w:spacing w:after="0" w:line="360" w:lineRule="exact"/>
        <w:jc w:val="center"/>
        <w:rPr>
          <w:rStyle w:val="Pogrubienie"/>
          <w:rFonts w:ascii="Times New Roman" w:hAnsi="Times New Roman" w:cs="Times New Roman"/>
          <w:color w:val="000000"/>
          <w:u w:val="single"/>
        </w:rPr>
      </w:pPr>
    </w:p>
    <w:p w:rsidR="001047D8" w:rsidRPr="001B264F" w:rsidRDefault="001047D8" w:rsidP="00325751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B264F">
        <w:rPr>
          <w:rStyle w:val="Pogrubienie"/>
          <w:rFonts w:ascii="Times New Roman" w:hAnsi="Times New Roman" w:cs="Times New Roman"/>
          <w:color w:val="000000"/>
          <w:u w:val="single"/>
        </w:rPr>
        <w:t xml:space="preserve">27.10.2020 r. (wtorek) w godz.: 10.00 – 14.00 </w:t>
      </w:r>
    </w:p>
    <w:p w:rsidR="00E62EF1" w:rsidRPr="00325751" w:rsidRDefault="00BD312A" w:rsidP="00325751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25751">
        <w:rPr>
          <w:rFonts w:ascii="Times New Roman" w:eastAsia="Times New Roman" w:hAnsi="Times New Roman" w:cs="Times New Roman"/>
          <w:b/>
          <w:bCs/>
          <w:lang w:eastAsia="pl-PL"/>
        </w:rPr>
        <w:t xml:space="preserve">Wprowadzenie do nowych kierunków wskazanych przez Unię Europejską jako kluczowe w nowym okresie programowania dla Programu Leader: klimat, nowe technologie i Smart </w:t>
      </w:r>
      <w:proofErr w:type="spellStart"/>
      <w:r w:rsidRPr="00325751">
        <w:rPr>
          <w:rFonts w:ascii="Times New Roman" w:eastAsia="Times New Roman" w:hAnsi="Times New Roman" w:cs="Times New Roman"/>
          <w:b/>
          <w:bCs/>
          <w:lang w:eastAsia="pl-PL"/>
        </w:rPr>
        <w:t>Village</w:t>
      </w:r>
      <w:proofErr w:type="spellEnd"/>
      <w:r w:rsidRPr="0032575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325751" w:rsidRPr="00E62EF1" w:rsidRDefault="00325751" w:rsidP="00325751">
      <w:pPr>
        <w:pStyle w:val="Akapitzlist"/>
        <w:numPr>
          <w:ilvl w:val="0"/>
          <w:numId w:val="40"/>
        </w:num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2EF1">
        <w:rPr>
          <w:rFonts w:ascii="Times New Roman" w:eastAsia="Times New Roman" w:hAnsi="Times New Roman" w:cs="Times New Roman"/>
          <w:b/>
          <w:bCs/>
          <w:lang w:eastAsia="pl-PL"/>
        </w:rPr>
        <w:t xml:space="preserve">godz. 10.00 – 11.00 – </w:t>
      </w:r>
      <w:r w:rsidRPr="00E62EF1">
        <w:rPr>
          <w:rFonts w:ascii="Times New Roman" w:hAnsi="Times New Roman" w:cs="Times New Roman"/>
          <w:b/>
        </w:rPr>
        <w:t>prof. dr hab. Aldona Wiktorska-Święcka</w:t>
      </w:r>
      <w:r w:rsidRPr="00E62EF1">
        <w:rPr>
          <w:rFonts w:ascii="Times New Roman" w:hAnsi="Times New Roman" w:cs="Times New Roman"/>
        </w:rPr>
        <w:t xml:space="preserve"> </w:t>
      </w:r>
      <w:r w:rsidRPr="00E62EF1">
        <w:rPr>
          <w:rFonts w:ascii="Times New Roman" w:hAnsi="Times New Roman" w:cs="Times New Roman"/>
          <w:b/>
          <w:i/>
        </w:rPr>
        <w:t>–</w:t>
      </w:r>
      <w:r>
        <w:rPr>
          <w:rFonts w:ascii="Times New Roman" w:hAnsi="Times New Roman" w:cs="Times New Roman"/>
          <w:b/>
          <w:i/>
        </w:rPr>
        <w:t xml:space="preserve"> </w:t>
      </w:r>
      <w:r w:rsidRPr="00E62EF1">
        <w:rPr>
          <w:rFonts w:ascii="Times New Roman" w:eastAsia="Times New Roman" w:hAnsi="Times New Roman" w:cs="Times New Roman"/>
          <w:bCs/>
          <w:i/>
          <w:lang w:eastAsia="pl-PL"/>
        </w:rPr>
        <w:t xml:space="preserve">RLKS jako narzędzie rozwoju lokalnego. Doświadczenia europejskie i wnioski dla Dolnego Śląska w okresie 2021-2027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</w:t>
      </w:r>
      <w:r w:rsidRPr="00E62EF1">
        <w:rPr>
          <w:rFonts w:ascii="Times New Roman" w:eastAsia="Times New Roman" w:hAnsi="Times New Roman" w:cs="Times New Roman"/>
          <w:bCs/>
          <w:i/>
          <w:lang w:eastAsia="pl-PL"/>
        </w:rPr>
        <w:t xml:space="preserve">w aspekcie priorytetów nowych kierunków wskazanych przez Unię Europejską jako kluczowe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</w:t>
      </w:r>
      <w:r w:rsidRPr="00E62EF1">
        <w:rPr>
          <w:rFonts w:ascii="Times New Roman" w:eastAsia="Times New Roman" w:hAnsi="Times New Roman" w:cs="Times New Roman"/>
          <w:bCs/>
          <w:i/>
          <w:lang w:eastAsia="pl-PL"/>
        </w:rPr>
        <w:t>w nowym okresie programowania dla Programu Leader klimat, n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owe technologie i Smart </w:t>
      </w:r>
      <w:proofErr w:type="spellStart"/>
      <w:r>
        <w:rPr>
          <w:rFonts w:ascii="Times New Roman" w:eastAsia="Times New Roman" w:hAnsi="Times New Roman" w:cs="Times New Roman"/>
          <w:bCs/>
          <w:i/>
          <w:lang w:eastAsia="pl-PL"/>
        </w:rPr>
        <w:t>Village</w:t>
      </w:r>
      <w:proofErr w:type="spellEnd"/>
    </w:p>
    <w:p w:rsidR="00325751" w:rsidRPr="00E62EF1" w:rsidRDefault="00325751" w:rsidP="00325751">
      <w:pPr>
        <w:pStyle w:val="Akapitzlist"/>
        <w:numPr>
          <w:ilvl w:val="0"/>
          <w:numId w:val="39"/>
        </w:numPr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2EF1">
        <w:rPr>
          <w:rFonts w:ascii="Times New Roman" w:eastAsia="Times New Roman" w:hAnsi="Times New Roman" w:cs="Times New Roman"/>
          <w:b/>
          <w:bCs/>
          <w:lang w:eastAsia="pl-PL"/>
        </w:rPr>
        <w:t xml:space="preserve">godz. 11.00 – 11.15 – dyskusja / pytania </w:t>
      </w:r>
    </w:p>
    <w:p w:rsidR="00325751" w:rsidRPr="00E62EF1" w:rsidRDefault="00325751" w:rsidP="00325751">
      <w:pPr>
        <w:pStyle w:val="Akapitzlist"/>
        <w:numPr>
          <w:ilvl w:val="0"/>
          <w:numId w:val="39"/>
        </w:num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2EF1">
        <w:rPr>
          <w:rFonts w:ascii="Times New Roman" w:eastAsia="Times New Roman" w:hAnsi="Times New Roman" w:cs="Times New Roman"/>
          <w:b/>
          <w:bCs/>
          <w:lang w:eastAsia="pl-PL"/>
        </w:rPr>
        <w:t>godz. 11.15 – 12.15 – dr. Andrzej Hałasiewicz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– </w:t>
      </w:r>
      <w:r w:rsidRPr="00E62EF1">
        <w:rPr>
          <w:rFonts w:ascii="Times New Roman" w:eastAsia="Times New Roman" w:hAnsi="Times New Roman" w:cs="Times New Roman"/>
          <w:bCs/>
          <w:i/>
          <w:lang w:eastAsia="pl-PL"/>
        </w:rPr>
        <w:t xml:space="preserve">Wprowadzenie do nowych kierunków wskazanych przez Unię Europejską jako kluczowe w nowym okresie programowania dla Programu Leader: Smart </w:t>
      </w:r>
      <w:proofErr w:type="spellStart"/>
      <w:r w:rsidRPr="00E62EF1">
        <w:rPr>
          <w:rFonts w:ascii="Times New Roman" w:eastAsia="Times New Roman" w:hAnsi="Times New Roman" w:cs="Times New Roman"/>
          <w:bCs/>
          <w:i/>
          <w:lang w:eastAsia="pl-PL"/>
        </w:rPr>
        <w:t>Village</w:t>
      </w:r>
      <w:proofErr w:type="spellEnd"/>
    </w:p>
    <w:p w:rsidR="00325751" w:rsidRPr="00E62EF1" w:rsidRDefault="00325751" w:rsidP="00325751">
      <w:pPr>
        <w:pStyle w:val="Akapitzlist"/>
        <w:numPr>
          <w:ilvl w:val="0"/>
          <w:numId w:val="39"/>
        </w:numPr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2EF1">
        <w:rPr>
          <w:rFonts w:ascii="Times New Roman" w:eastAsia="Times New Roman" w:hAnsi="Times New Roman" w:cs="Times New Roman"/>
          <w:b/>
          <w:bCs/>
          <w:lang w:eastAsia="pl-PL"/>
        </w:rPr>
        <w:t>godz. 12.15 – 12.30 – dyskusja / pytania</w:t>
      </w:r>
    </w:p>
    <w:p w:rsidR="00325751" w:rsidRPr="00E62EF1" w:rsidRDefault="00325751" w:rsidP="00325751">
      <w:pPr>
        <w:pStyle w:val="Akapitzlist"/>
        <w:numPr>
          <w:ilvl w:val="0"/>
          <w:numId w:val="39"/>
        </w:numPr>
        <w:spacing w:after="0" w:line="360" w:lineRule="exact"/>
        <w:ind w:left="357" w:hanging="357"/>
        <w:jc w:val="both"/>
        <w:rPr>
          <w:rFonts w:ascii="Times New Roman" w:hAnsi="Times New Roman" w:cs="Times New Roman"/>
          <w:b/>
          <w:i/>
        </w:rPr>
      </w:pPr>
      <w:r w:rsidRPr="00E62EF1">
        <w:rPr>
          <w:rFonts w:ascii="Times New Roman" w:eastAsia="Times New Roman" w:hAnsi="Times New Roman" w:cs="Times New Roman"/>
          <w:b/>
          <w:bCs/>
          <w:lang w:eastAsia="pl-PL"/>
        </w:rPr>
        <w:t xml:space="preserve">godz. 12.30 – 13.30 – </w:t>
      </w:r>
      <w:r w:rsidRPr="00E62EF1">
        <w:rPr>
          <w:rFonts w:ascii="Times New Roman" w:eastAsia="Times New Roman" w:hAnsi="Times New Roman" w:cs="Times New Roman"/>
          <w:b/>
          <w:lang w:eastAsia="pl-PL"/>
        </w:rPr>
        <w:t xml:space="preserve">mgr. </w:t>
      </w:r>
      <w:proofErr w:type="spellStart"/>
      <w:r w:rsidRPr="00E62EF1">
        <w:rPr>
          <w:rFonts w:ascii="Times New Roman" w:eastAsia="Times New Roman" w:hAnsi="Times New Roman" w:cs="Times New Roman"/>
          <w:b/>
          <w:lang w:eastAsia="pl-PL"/>
        </w:rPr>
        <w:t>inż</w:t>
      </w:r>
      <w:proofErr w:type="spellEnd"/>
      <w:r w:rsidRPr="00E62EF1">
        <w:rPr>
          <w:rFonts w:ascii="Times New Roman" w:eastAsia="Times New Roman" w:hAnsi="Times New Roman" w:cs="Times New Roman"/>
          <w:b/>
          <w:lang w:eastAsia="pl-PL"/>
        </w:rPr>
        <w:t xml:space="preserve"> Irena Krukowska-Szopa / dr. Sylwia </w:t>
      </w:r>
      <w:proofErr w:type="spellStart"/>
      <w:r w:rsidRPr="00E62EF1">
        <w:rPr>
          <w:rFonts w:ascii="Times New Roman" w:eastAsia="Times New Roman" w:hAnsi="Times New Roman" w:cs="Times New Roman"/>
          <w:b/>
          <w:lang w:eastAsia="pl-PL"/>
        </w:rPr>
        <w:t>Horska</w:t>
      </w:r>
      <w:proofErr w:type="spellEnd"/>
      <w:r w:rsidRPr="00E62EF1">
        <w:rPr>
          <w:rFonts w:ascii="Times New Roman" w:eastAsia="Times New Roman" w:hAnsi="Times New Roman" w:cs="Times New Roman"/>
          <w:b/>
          <w:lang w:eastAsia="pl-PL"/>
        </w:rPr>
        <w:t xml:space="preserve"> – Schwarz</w:t>
      </w:r>
      <w:r w:rsidRPr="00E62EF1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E62EF1">
        <w:rPr>
          <w:rFonts w:ascii="Times New Roman" w:eastAsia="Times New Roman" w:hAnsi="Times New Roman" w:cs="Times New Roman"/>
          <w:i/>
          <w:lang w:eastAsia="pl-PL"/>
        </w:rPr>
        <w:t>„</w:t>
      </w:r>
      <w:r w:rsidRPr="00E62EF1">
        <w:rPr>
          <w:rFonts w:ascii="Times New Roman" w:hAnsi="Times New Roman" w:cs="Times New Roman"/>
          <w:i/>
        </w:rPr>
        <w:t>Cele klimatyczne UE w nowym okresie programowania na lata 2021-2027. Praktyczne możliwości  wdrażania celów klimatycznych w Programie Leader</w:t>
      </w:r>
      <w:r>
        <w:rPr>
          <w:rFonts w:ascii="Times New Roman" w:hAnsi="Times New Roman" w:cs="Times New Roman"/>
          <w:i/>
        </w:rPr>
        <w:t>;</w:t>
      </w:r>
    </w:p>
    <w:p w:rsidR="00325751" w:rsidRPr="00E62EF1" w:rsidRDefault="00325751" w:rsidP="00325751">
      <w:pPr>
        <w:pStyle w:val="Akapitzlist"/>
        <w:numPr>
          <w:ilvl w:val="0"/>
          <w:numId w:val="39"/>
        </w:numPr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25751">
        <w:rPr>
          <w:rFonts w:ascii="Times New Roman" w:eastAsia="Times New Roman" w:hAnsi="Times New Roman" w:cs="Times New Roman"/>
          <w:b/>
          <w:bCs/>
          <w:lang w:eastAsia="pl-PL"/>
        </w:rPr>
        <w:t>godz. 13.30 – 14.00 – dyskusja / pytania</w:t>
      </w:r>
    </w:p>
    <w:p w:rsidR="00325751" w:rsidRPr="00E62EF1" w:rsidRDefault="00325751" w:rsidP="00325751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047D8" w:rsidRPr="001B264F" w:rsidRDefault="001047D8" w:rsidP="0032575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1B264F">
        <w:rPr>
          <w:rStyle w:val="Pogrubienie"/>
          <w:rFonts w:ascii="Times New Roman" w:hAnsi="Times New Roman" w:cs="Times New Roman"/>
          <w:color w:val="000000"/>
          <w:u w:val="single"/>
        </w:rPr>
        <w:t>03.11.2020 r.  (wtorek)  w godz.: 10.00 – 14.00</w:t>
      </w:r>
    </w:p>
    <w:p w:rsidR="00BD312A" w:rsidRPr="00325751" w:rsidRDefault="00BD312A" w:rsidP="00325751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25751">
        <w:rPr>
          <w:rFonts w:ascii="Times New Roman" w:eastAsia="Times New Roman" w:hAnsi="Times New Roman" w:cs="Times New Roman"/>
          <w:b/>
          <w:bCs/>
          <w:lang w:eastAsia="pl-PL"/>
        </w:rPr>
        <w:t xml:space="preserve">Prezentacja  zastosowanych  już praktyk  i pomysłów w UE w zakresie nowych kierunków wskazanych przez Unię Europejską jako kluczowe w nowym okresie programowania dla Programu Leader: klimat, nowe technologie i Smart </w:t>
      </w:r>
      <w:proofErr w:type="spellStart"/>
      <w:r w:rsidRPr="00325751">
        <w:rPr>
          <w:rFonts w:ascii="Times New Roman" w:eastAsia="Times New Roman" w:hAnsi="Times New Roman" w:cs="Times New Roman"/>
          <w:b/>
          <w:bCs/>
          <w:lang w:eastAsia="pl-PL"/>
        </w:rPr>
        <w:t>Village</w:t>
      </w:r>
      <w:proofErr w:type="spellEnd"/>
      <w:r w:rsidRPr="0032575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BD312A" w:rsidRPr="00E62EF1" w:rsidRDefault="00E62EF1" w:rsidP="00325751">
      <w:pPr>
        <w:pStyle w:val="Akapitzlist"/>
        <w:numPr>
          <w:ilvl w:val="0"/>
          <w:numId w:val="40"/>
        </w:num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2EF1">
        <w:rPr>
          <w:rFonts w:ascii="Times New Roman" w:eastAsia="Times New Roman" w:hAnsi="Times New Roman" w:cs="Times New Roman"/>
          <w:b/>
          <w:bCs/>
          <w:lang w:eastAsia="pl-PL"/>
        </w:rPr>
        <w:t xml:space="preserve">godz. 10.00 – 11.00 – </w:t>
      </w:r>
      <w:r w:rsidRPr="00E62EF1">
        <w:rPr>
          <w:rFonts w:ascii="Times New Roman" w:hAnsi="Times New Roman" w:cs="Times New Roman"/>
          <w:b/>
        </w:rPr>
        <w:t>prof.</w:t>
      </w:r>
      <w:r w:rsidRPr="00E62EF1">
        <w:rPr>
          <w:rFonts w:ascii="Times New Roman" w:hAnsi="Times New Roman" w:cs="Times New Roman"/>
          <w:b/>
        </w:rPr>
        <w:t xml:space="preserve"> dr hab. Aldona Wiktorska-Święcka</w:t>
      </w:r>
      <w:r w:rsidRPr="00E62EF1">
        <w:rPr>
          <w:rFonts w:ascii="Times New Roman" w:hAnsi="Times New Roman" w:cs="Times New Roman"/>
        </w:rPr>
        <w:t xml:space="preserve"> </w:t>
      </w:r>
      <w:r w:rsidRPr="00E62EF1">
        <w:rPr>
          <w:rFonts w:ascii="Times New Roman" w:hAnsi="Times New Roman" w:cs="Times New Roman"/>
          <w:b/>
          <w:i/>
        </w:rPr>
        <w:t>–</w:t>
      </w:r>
      <w:r>
        <w:rPr>
          <w:rFonts w:ascii="Times New Roman" w:hAnsi="Times New Roman" w:cs="Times New Roman"/>
          <w:b/>
          <w:i/>
        </w:rPr>
        <w:t xml:space="preserve"> </w:t>
      </w:r>
      <w:r w:rsidRPr="00E62EF1">
        <w:rPr>
          <w:rFonts w:ascii="Times New Roman" w:eastAsia="Times New Roman" w:hAnsi="Times New Roman" w:cs="Times New Roman"/>
          <w:bCs/>
          <w:i/>
          <w:lang w:eastAsia="pl-PL"/>
        </w:rPr>
        <w:t>RLKS jako narzędzie rozwoju</w:t>
      </w:r>
      <w:r w:rsidRPr="00E62EF1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Pr="00E62EF1">
        <w:rPr>
          <w:rFonts w:ascii="Times New Roman" w:eastAsia="Times New Roman" w:hAnsi="Times New Roman" w:cs="Times New Roman"/>
          <w:bCs/>
          <w:i/>
          <w:lang w:eastAsia="pl-PL"/>
        </w:rPr>
        <w:t>lokalnego</w:t>
      </w:r>
      <w:r w:rsidRPr="00E62EF1">
        <w:rPr>
          <w:rFonts w:ascii="Times New Roman" w:eastAsia="Times New Roman" w:hAnsi="Times New Roman" w:cs="Times New Roman"/>
          <w:bCs/>
          <w:i/>
          <w:lang w:eastAsia="pl-PL"/>
        </w:rPr>
        <w:t xml:space="preserve">. </w:t>
      </w:r>
      <w:r w:rsidR="00325751" w:rsidRPr="00325751">
        <w:rPr>
          <w:rFonts w:ascii="Times New Roman" w:eastAsia="Times New Roman" w:hAnsi="Times New Roman" w:cs="Times New Roman"/>
          <w:bCs/>
          <w:i/>
          <w:lang w:eastAsia="pl-PL"/>
        </w:rPr>
        <w:t xml:space="preserve">Prezentacja  zastosowanych  już praktyk  i pomysłów w UE w zakresie nowych kierunków wskazanych przez Unię Europejską jako kluczowe w nowym okresie programowania dla Programu Leader: klimat, nowe technologie i Smart </w:t>
      </w:r>
      <w:proofErr w:type="spellStart"/>
      <w:r w:rsidR="00325751" w:rsidRPr="00325751">
        <w:rPr>
          <w:rFonts w:ascii="Times New Roman" w:eastAsia="Times New Roman" w:hAnsi="Times New Roman" w:cs="Times New Roman"/>
          <w:bCs/>
          <w:i/>
          <w:lang w:eastAsia="pl-PL"/>
        </w:rPr>
        <w:t>Village</w:t>
      </w:r>
      <w:proofErr w:type="spellEnd"/>
      <w:r w:rsidR="00325751" w:rsidRPr="00325751">
        <w:rPr>
          <w:rFonts w:ascii="Times New Roman" w:eastAsia="Times New Roman" w:hAnsi="Times New Roman" w:cs="Times New Roman"/>
          <w:bCs/>
          <w:i/>
          <w:lang w:eastAsia="pl-PL"/>
        </w:rPr>
        <w:t>.</w:t>
      </w:r>
      <w:bookmarkStart w:id="0" w:name="_GoBack"/>
      <w:bookmarkEnd w:id="0"/>
    </w:p>
    <w:p w:rsidR="00E62EF1" w:rsidRPr="00E62EF1" w:rsidRDefault="00E62EF1" w:rsidP="00325751">
      <w:pPr>
        <w:pStyle w:val="Akapitzlist"/>
        <w:numPr>
          <w:ilvl w:val="0"/>
          <w:numId w:val="39"/>
        </w:numPr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2EF1">
        <w:rPr>
          <w:rFonts w:ascii="Times New Roman" w:eastAsia="Times New Roman" w:hAnsi="Times New Roman" w:cs="Times New Roman"/>
          <w:b/>
          <w:bCs/>
          <w:lang w:eastAsia="pl-PL"/>
        </w:rPr>
        <w:t xml:space="preserve">godz. </w:t>
      </w:r>
      <w:r w:rsidRPr="00E62EF1">
        <w:rPr>
          <w:rFonts w:ascii="Times New Roman" w:eastAsia="Times New Roman" w:hAnsi="Times New Roman" w:cs="Times New Roman"/>
          <w:b/>
          <w:bCs/>
          <w:lang w:eastAsia="pl-PL"/>
        </w:rPr>
        <w:t xml:space="preserve">11.00 – 11.15 – dyskusja / pytania </w:t>
      </w:r>
    </w:p>
    <w:p w:rsidR="00E62EF1" w:rsidRPr="00E62EF1" w:rsidRDefault="00E62EF1" w:rsidP="00325751">
      <w:pPr>
        <w:pStyle w:val="Akapitzlist"/>
        <w:numPr>
          <w:ilvl w:val="0"/>
          <w:numId w:val="39"/>
        </w:num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2EF1">
        <w:rPr>
          <w:rFonts w:ascii="Times New Roman" w:eastAsia="Times New Roman" w:hAnsi="Times New Roman" w:cs="Times New Roman"/>
          <w:b/>
          <w:bCs/>
          <w:lang w:eastAsia="pl-PL"/>
        </w:rPr>
        <w:t xml:space="preserve">godz. </w:t>
      </w:r>
      <w:r w:rsidRPr="00E62EF1">
        <w:rPr>
          <w:rFonts w:ascii="Times New Roman" w:eastAsia="Times New Roman" w:hAnsi="Times New Roman" w:cs="Times New Roman"/>
          <w:b/>
          <w:bCs/>
          <w:lang w:eastAsia="pl-PL"/>
        </w:rPr>
        <w:t>11.15 – 12.15 – dr. Andrzej Hałasiewicz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– </w:t>
      </w:r>
      <w:r w:rsidRPr="00E62EF1">
        <w:rPr>
          <w:rFonts w:ascii="Times New Roman" w:eastAsia="Times New Roman" w:hAnsi="Times New Roman" w:cs="Times New Roman"/>
          <w:bCs/>
          <w:i/>
          <w:lang w:eastAsia="pl-PL"/>
        </w:rPr>
        <w:t xml:space="preserve">Wprowadzenie do nowych kierunków wskazanych przez Unię Europejską jako kluczowe w nowym okresie programowania dla Programu Leader: </w:t>
      </w:r>
      <w:r w:rsidRPr="00E62EF1">
        <w:rPr>
          <w:rFonts w:ascii="Times New Roman" w:eastAsia="Times New Roman" w:hAnsi="Times New Roman" w:cs="Times New Roman"/>
          <w:bCs/>
          <w:i/>
          <w:lang w:eastAsia="pl-PL"/>
        </w:rPr>
        <w:t xml:space="preserve">Smart </w:t>
      </w:r>
      <w:proofErr w:type="spellStart"/>
      <w:r w:rsidRPr="00E62EF1">
        <w:rPr>
          <w:rFonts w:ascii="Times New Roman" w:eastAsia="Times New Roman" w:hAnsi="Times New Roman" w:cs="Times New Roman"/>
          <w:bCs/>
          <w:i/>
          <w:lang w:eastAsia="pl-PL"/>
        </w:rPr>
        <w:t>Villag</w:t>
      </w:r>
      <w:r w:rsidR="00325751">
        <w:rPr>
          <w:rFonts w:ascii="Times New Roman" w:eastAsia="Times New Roman" w:hAnsi="Times New Roman" w:cs="Times New Roman"/>
          <w:bCs/>
          <w:i/>
          <w:lang w:eastAsia="pl-PL"/>
        </w:rPr>
        <w:t>e</w:t>
      </w:r>
      <w:proofErr w:type="spellEnd"/>
      <w:r w:rsidR="00325751">
        <w:rPr>
          <w:rFonts w:ascii="Times New Roman" w:eastAsia="Times New Roman" w:hAnsi="Times New Roman" w:cs="Times New Roman"/>
          <w:bCs/>
          <w:i/>
          <w:lang w:eastAsia="pl-PL"/>
        </w:rPr>
        <w:t xml:space="preserve"> – </w:t>
      </w:r>
      <w:r w:rsidR="00325751" w:rsidRPr="00325751">
        <w:rPr>
          <w:rFonts w:ascii="Times New Roman" w:eastAsia="Times New Roman" w:hAnsi="Times New Roman" w:cs="Times New Roman"/>
          <w:bCs/>
          <w:i/>
          <w:lang w:eastAsia="pl-PL"/>
        </w:rPr>
        <w:t>Prezentacja</w:t>
      </w:r>
      <w:r w:rsidR="00325751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="00325751" w:rsidRPr="00325751">
        <w:rPr>
          <w:rFonts w:ascii="Times New Roman" w:eastAsia="Times New Roman" w:hAnsi="Times New Roman" w:cs="Times New Roman"/>
          <w:bCs/>
          <w:i/>
          <w:lang w:eastAsia="pl-PL"/>
        </w:rPr>
        <w:t xml:space="preserve"> zastosowanych  już praktyk  i pomysłów w UE</w:t>
      </w:r>
      <w:r w:rsidR="00325751">
        <w:rPr>
          <w:rFonts w:ascii="Times New Roman" w:eastAsia="Times New Roman" w:hAnsi="Times New Roman" w:cs="Times New Roman"/>
          <w:bCs/>
          <w:i/>
          <w:lang w:eastAsia="pl-PL"/>
        </w:rPr>
        <w:t>;</w:t>
      </w:r>
    </w:p>
    <w:p w:rsidR="00E62EF1" w:rsidRPr="00E62EF1" w:rsidRDefault="00E62EF1" w:rsidP="00325751">
      <w:pPr>
        <w:pStyle w:val="Akapitzlist"/>
        <w:numPr>
          <w:ilvl w:val="0"/>
          <w:numId w:val="39"/>
        </w:numPr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62EF1">
        <w:rPr>
          <w:rFonts w:ascii="Times New Roman" w:eastAsia="Times New Roman" w:hAnsi="Times New Roman" w:cs="Times New Roman"/>
          <w:b/>
          <w:bCs/>
          <w:lang w:eastAsia="pl-PL"/>
        </w:rPr>
        <w:t xml:space="preserve">godz. </w:t>
      </w:r>
      <w:r w:rsidRPr="00E62EF1">
        <w:rPr>
          <w:rFonts w:ascii="Times New Roman" w:eastAsia="Times New Roman" w:hAnsi="Times New Roman" w:cs="Times New Roman"/>
          <w:b/>
          <w:bCs/>
          <w:lang w:eastAsia="pl-PL"/>
        </w:rPr>
        <w:t xml:space="preserve">12.15 – 12.30 – </w:t>
      </w:r>
      <w:r w:rsidRPr="00E62EF1">
        <w:rPr>
          <w:rFonts w:ascii="Times New Roman" w:eastAsia="Times New Roman" w:hAnsi="Times New Roman" w:cs="Times New Roman"/>
          <w:b/>
          <w:bCs/>
          <w:lang w:eastAsia="pl-PL"/>
        </w:rPr>
        <w:t>dyskusja</w:t>
      </w:r>
      <w:r w:rsidRPr="00E62EF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62EF1">
        <w:rPr>
          <w:rFonts w:ascii="Times New Roman" w:eastAsia="Times New Roman" w:hAnsi="Times New Roman" w:cs="Times New Roman"/>
          <w:b/>
          <w:bCs/>
          <w:lang w:eastAsia="pl-PL"/>
        </w:rPr>
        <w:t>/ pytania</w:t>
      </w:r>
    </w:p>
    <w:p w:rsidR="00E62EF1" w:rsidRPr="00E62EF1" w:rsidRDefault="00E62EF1" w:rsidP="00325751">
      <w:pPr>
        <w:pStyle w:val="Akapitzlist"/>
        <w:numPr>
          <w:ilvl w:val="0"/>
          <w:numId w:val="39"/>
        </w:numPr>
        <w:spacing w:after="0" w:line="360" w:lineRule="exact"/>
        <w:ind w:left="357" w:hanging="357"/>
        <w:jc w:val="both"/>
        <w:rPr>
          <w:rFonts w:ascii="Times New Roman" w:hAnsi="Times New Roman" w:cs="Times New Roman"/>
          <w:b/>
          <w:i/>
        </w:rPr>
      </w:pPr>
      <w:r w:rsidRPr="00E62EF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godz. </w:t>
      </w:r>
      <w:r w:rsidRPr="00E62EF1">
        <w:rPr>
          <w:rFonts w:ascii="Times New Roman" w:eastAsia="Times New Roman" w:hAnsi="Times New Roman" w:cs="Times New Roman"/>
          <w:b/>
          <w:bCs/>
          <w:lang w:eastAsia="pl-PL"/>
        </w:rPr>
        <w:t xml:space="preserve">12.30 – 13.30 – </w:t>
      </w:r>
      <w:r w:rsidRPr="00E62EF1">
        <w:rPr>
          <w:rFonts w:ascii="Times New Roman" w:eastAsia="Times New Roman" w:hAnsi="Times New Roman" w:cs="Times New Roman"/>
          <w:b/>
          <w:lang w:eastAsia="pl-PL"/>
        </w:rPr>
        <w:t xml:space="preserve">mgr. </w:t>
      </w:r>
      <w:proofErr w:type="spellStart"/>
      <w:r w:rsidRPr="00E62EF1">
        <w:rPr>
          <w:rFonts w:ascii="Times New Roman" w:eastAsia="Times New Roman" w:hAnsi="Times New Roman" w:cs="Times New Roman"/>
          <w:b/>
          <w:lang w:eastAsia="pl-PL"/>
        </w:rPr>
        <w:t>inż</w:t>
      </w:r>
      <w:proofErr w:type="spellEnd"/>
      <w:r w:rsidRPr="00E62EF1">
        <w:rPr>
          <w:rFonts w:ascii="Times New Roman" w:eastAsia="Times New Roman" w:hAnsi="Times New Roman" w:cs="Times New Roman"/>
          <w:b/>
          <w:lang w:eastAsia="pl-PL"/>
        </w:rPr>
        <w:t xml:space="preserve"> Irena Krukowska-Szopa / dr. Sylwia </w:t>
      </w:r>
      <w:proofErr w:type="spellStart"/>
      <w:r w:rsidRPr="00E62EF1">
        <w:rPr>
          <w:rFonts w:ascii="Times New Roman" w:eastAsia="Times New Roman" w:hAnsi="Times New Roman" w:cs="Times New Roman"/>
          <w:b/>
          <w:lang w:eastAsia="pl-PL"/>
        </w:rPr>
        <w:t>Horska</w:t>
      </w:r>
      <w:proofErr w:type="spellEnd"/>
      <w:r w:rsidRPr="00E62EF1">
        <w:rPr>
          <w:rFonts w:ascii="Times New Roman" w:eastAsia="Times New Roman" w:hAnsi="Times New Roman" w:cs="Times New Roman"/>
          <w:b/>
          <w:lang w:eastAsia="pl-PL"/>
        </w:rPr>
        <w:t xml:space="preserve"> – Schwarz</w:t>
      </w:r>
      <w:r w:rsidRPr="00E62EF1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E62EF1">
        <w:rPr>
          <w:rFonts w:ascii="Times New Roman" w:hAnsi="Times New Roman" w:cs="Times New Roman"/>
          <w:i/>
        </w:rPr>
        <w:t xml:space="preserve">Cele klimatyczne UE w nowym okresie programowania na lata 2021-2027. Praktyczne </w:t>
      </w:r>
      <w:r w:rsidRPr="00E62EF1">
        <w:rPr>
          <w:rFonts w:ascii="Times New Roman" w:hAnsi="Times New Roman" w:cs="Times New Roman"/>
          <w:i/>
        </w:rPr>
        <w:t>m</w:t>
      </w:r>
      <w:r w:rsidRPr="00E62EF1">
        <w:rPr>
          <w:rFonts w:ascii="Times New Roman" w:hAnsi="Times New Roman" w:cs="Times New Roman"/>
          <w:i/>
        </w:rPr>
        <w:t>ożliwości  wdrażania celów klimatycznych w Programie Leader na podstawie  stosowanych dobrych praktyk</w:t>
      </w:r>
    </w:p>
    <w:p w:rsidR="00E62EF1" w:rsidRPr="00E62EF1" w:rsidRDefault="00E62EF1" w:rsidP="00325751">
      <w:pPr>
        <w:pStyle w:val="Akapitzlist"/>
        <w:numPr>
          <w:ilvl w:val="0"/>
          <w:numId w:val="39"/>
        </w:numPr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25751">
        <w:rPr>
          <w:rFonts w:ascii="Times New Roman" w:eastAsia="Times New Roman" w:hAnsi="Times New Roman" w:cs="Times New Roman"/>
          <w:b/>
          <w:bCs/>
          <w:lang w:eastAsia="pl-PL"/>
        </w:rPr>
        <w:t>godz. 1</w:t>
      </w:r>
      <w:r w:rsidRPr="00325751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325751">
        <w:rPr>
          <w:rFonts w:ascii="Times New Roman" w:eastAsia="Times New Roman" w:hAnsi="Times New Roman" w:cs="Times New Roman"/>
          <w:b/>
          <w:bCs/>
          <w:lang w:eastAsia="pl-PL"/>
        </w:rPr>
        <w:t xml:space="preserve">.30 </w:t>
      </w:r>
      <w:r w:rsidRPr="00325751">
        <w:rPr>
          <w:rFonts w:ascii="Times New Roman" w:eastAsia="Times New Roman" w:hAnsi="Times New Roman" w:cs="Times New Roman"/>
          <w:b/>
          <w:bCs/>
          <w:lang w:eastAsia="pl-PL"/>
        </w:rPr>
        <w:t xml:space="preserve">– 14.00 </w:t>
      </w:r>
      <w:r w:rsidRPr="00325751">
        <w:rPr>
          <w:rFonts w:ascii="Times New Roman" w:eastAsia="Times New Roman" w:hAnsi="Times New Roman" w:cs="Times New Roman"/>
          <w:b/>
          <w:bCs/>
          <w:lang w:eastAsia="pl-PL"/>
        </w:rPr>
        <w:t>– dyskusja / pytania</w:t>
      </w:r>
    </w:p>
    <w:sectPr w:rsidR="00E62EF1" w:rsidRPr="00E62E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F2" w:rsidRDefault="006967F2" w:rsidP="000D79E3">
      <w:pPr>
        <w:spacing w:after="0" w:line="240" w:lineRule="auto"/>
      </w:pPr>
      <w:r>
        <w:separator/>
      </w:r>
    </w:p>
  </w:endnote>
  <w:endnote w:type="continuationSeparator" w:id="0">
    <w:p w:rsidR="006967F2" w:rsidRDefault="006967F2" w:rsidP="000D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4814"/>
    </w:tblGrid>
    <w:tr w:rsidR="00D95750" w:rsidTr="00D95750">
      <w:tc>
        <w:tcPr>
          <w:tcW w:w="4248" w:type="dxa"/>
        </w:tcPr>
        <w:p w:rsidR="00D95750" w:rsidRDefault="00D95750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25D9FB37" wp14:editId="36872687">
                <wp:extent cx="2346960" cy="7620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696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D95750" w:rsidRPr="00D95750" w:rsidRDefault="00D95750" w:rsidP="00D95750">
          <w:pPr>
            <w:keepNext/>
            <w:keepLines/>
            <w:spacing w:line="276" w:lineRule="auto"/>
            <w:ind w:right="360"/>
            <w:outlineLvl w:val="0"/>
            <w:rPr>
              <w:rFonts w:ascii="Garamond" w:eastAsia="Times New Roman" w:hAnsi="Garamond" w:cs="Times New Roman"/>
              <w:iCs/>
              <w:color w:val="000000"/>
            </w:rPr>
          </w:pPr>
          <w:r w:rsidRPr="00D95750">
            <w:rPr>
              <w:rFonts w:ascii="Garamond" w:eastAsia="Times New Roman" w:hAnsi="Garamond" w:cs="Times New Roman"/>
              <w:iCs/>
              <w:color w:val="000000"/>
            </w:rPr>
            <w:t>Sekretariat Dolnośląskiej Sieci Partnerstw LGD</w:t>
          </w:r>
        </w:p>
        <w:p w:rsidR="00D95750" w:rsidRPr="00D95750" w:rsidRDefault="00D95750" w:rsidP="00D95750">
          <w:pPr>
            <w:keepNext/>
            <w:keepLines/>
            <w:spacing w:line="276" w:lineRule="auto"/>
            <w:ind w:right="360"/>
            <w:outlineLvl w:val="0"/>
            <w:rPr>
              <w:rFonts w:ascii="Garamond" w:eastAsia="Times New Roman" w:hAnsi="Garamond" w:cs="Times New Roman"/>
              <w:b/>
              <w:bCs/>
              <w:iCs/>
              <w:color w:val="000000"/>
            </w:rPr>
          </w:pPr>
          <w:r w:rsidRPr="00D95750">
            <w:rPr>
              <w:rFonts w:ascii="Garamond" w:eastAsia="Times New Roman" w:hAnsi="Garamond" w:cs="Times New Roman"/>
              <w:b/>
              <w:bCs/>
              <w:iCs/>
              <w:color w:val="000000"/>
            </w:rPr>
            <w:t xml:space="preserve">56-400 Oleśnica, ul. Wojska Polskiego </w:t>
          </w:r>
          <w:r>
            <w:rPr>
              <w:rFonts w:ascii="Garamond" w:eastAsia="Times New Roman" w:hAnsi="Garamond" w:cs="Times New Roman"/>
              <w:b/>
              <w:bCs/>
              <w:iCs/>
              <w:color w:val="000000"/>
            </w:rPr>
            <w:t>6</w:t>
          </w:r>
          <w:r w:rsidRPr="00D95750">
            <w:rPr>
              <w:rFonts w:ascii="Garamond" w:eastAsia="Times New Roman" w:hAnsi="Garamond" w:cs="Times New Roman"/>
              <w:b/>
              <w:bCs/>
              <w:iCs/>
              <w:color w:val="000000"/>
            </w:rPr>
            <w:t>7/69</w:t>
          </w:r>
          <w:r w:rsidRPr="00D95750">
            <w:rPr>
              <w:rFonts w:ascii="Garamond" w:eastAsia="Times New Roman" w:hAnsi="Garamond" w:cs="Times New Roman"/>
              <w:b/>
              <w:bCs/>
              <w:iCs/>
              <w:color w:val="000000"/>
            </w:rPr>
            <w:br/>
            <w:t>tel. 071 314 32 01</w:t>
          </w:r>
        </w:p>
        <w:p w:rsidR="00D95750" w:rsidRDefault="006967F2" w:rsidP="00D95750">
          <w:pPr>
            <w:keepNext/>
            <w:keepLines/>
            <w:spacing w:line="276" w:lineRule="auto"/>
            <w:ind w:right="360"/>
            <w:outlineLvl w:val="0"/>
          </w:pPr>
          <w:hyperlink r:id="rId2" w:history="1">
            <w:r w:rsidR="00D95750" w:rsidRPr="00D95750">
              <w:rPr>
                <w:rFonts w:ascii="Garamond" w:eastAsia="Times New Roman" w:hAnsi="Garamond" w:cs="Times New Roman"/>
                <w:b/>
                <w:bCs/>
                <w:iCs/>
                <w:color w:val="0000FF"/>
                <w:u w:val="single"/>
              </w:rPr>
              <w:t>biuro@dobrawidawa.pl</w:t>
            </w:r>
          </w:hyperlink>
          <w:r w:rsidR="00D95750" w:rsidRPr="00D95750">
            <w:rPr>
              <w:rFonts w:ascii="Garamond" w:eastAsia="Times New Roman" w:hAnsi="Garamond" w:cs="Times New Roman"/>
              <w:b/>
              <w:bCs/>
              <w:iCs/>
              <w:color w:val="000000"/>
            </w:rPr>
            <w:t xml:space="preserve"> </w:t>
          </w:r>
        </w:p>
      </w:tc>
    </w:tr>
  </w:tbl>
  <w:p w:rsidR="00D95750" w:rsidRDefault="00D95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F2" w:rsidRDefault="006967F2" w:rsidP="000D79E3">
      <w:pPr>
        <w:spacing w:after="0" w:line="240" w:lineRule="auto"/>
      </w:pPr>
      <w:r>
        <w:separator/>
      </w:r>
    </w:p>
  </w:footnote>
  <w:footnote w:type="continuationSeparator" w:id="0">
    <w:p w:rsidR="006967F2" w:rsidRDefault="006967F2" w:rsidP="000D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50" w:rsidRDefault="00D95750">
    <w:pPr>
      <w:pStyle w:val="Nagwek"/>
    </w:pPr>
    <w:r>
      <w:rPr>
        <w:noProof/>
        <w:lang w:eastAsia="pl-PL"/>
      </w:rPr>
      <w:drawing>
        <wp:inline distT="0" distB="0" distL="0" distR="0" wp14:anchorId="11EE60A8">
          <wp:extent cx="6276975" cy="562106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9504" cy="597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126D" w:rsidRDefault="0098126D" w:rsidP="00D95750">
    <w:pPr>
      <w:spacing w:after="0" w:line="240" w:lineRule="auto"/>
      <w:jc w:val="center"/>
      <w:rPr>
        <w:rFonts w:ascii="Times New Roman" w:hAnsi="Times New Roman" w:cs="Times New Roman"/>
        <w:b/>
        <w:color w:val="002060"/>
        <w:sz w:val="16"/>
        <w:szCs w:val="16"/>
      </w:rPr>
    </w:pPr>
  </w:p>
  <w:p w:rsidR="00D95750" w:rsidRPr="00E74297" w:rsidRDefault="00705673" w:rsidP="00D95750">
    <w:pPr>
      <w:spacing w:after="0" w:line="240" w:lineRule="auto"/>
      <w:jc w:val="center"/>
      <w:rPr>
        <w:rFonts w:ascii="Times New Roman" w:hAnsi="Times New Roman" w:cs="Times New Roman"/>
        <w:b/>
        <w:color w:val="002060"/>
        <w:sz w:val="16"/>
        <w:szCs w:val="16"/>
      </w:rPr>
    </w:pPr>
    <w:r>
      <w:rPr>
        <w:rFonts w:ascii="Times New Roman" w:hAnsi="Times New Roman" w:cs="Times New Roman"/>
        <w:b/>
        <w:color w:val="002060"/>
        <w:sz w:val="16"/>
        <w:szCs w:val="16"/>
      </w:rPr>
      <w:t>„</w:t>
    </w:r>
    <w:r w:rsidR="00D95750" w:rsidRPr="00E74297">
      <w:rPr>
        <w:rFonts w:ascii="Times New Roman" w:hAnsi="Times New Roman" w:cs="Times New Roman"/>
        <w:b/>
        <w:color w:val="002060"/>
        <w:sz w:val="16"/>
        <w:szCs w:val="16"/>
      </w:rPr>
      <w:t>Europejski Fundusz Rolny na Rzecz Rozwoju Obszarów Wiejskich: Europa</w:t>
    </w:r>
    <w:r w:rsidR="0098126D">
      <w:rPr>
        <w:rFonts w:ascii="Times New Roman" w:hAnsi="Times New Roman" w:cs="Times New Roman"/>
        <w:b/>
        <w:color w:val="002060"/>
        <w:sz w:val="16"/>
        <w:szCs w:val="16"/>
      </w:rPr>
      <w:t xml:space="preserve"> inwestująca w obszary wiejskie</w:t>
    </w:r>
    <w:r>
      <w:rPr>
        <w:rFonts w:ascii="Times New Roman" w:hAnsi="Times New Roman" w:cs="Times New Roman"/>
        <w:b/>
        <w:color w:val="002060"/>
        <w:sz w:val="16"/>
        <w:szCs w:val="16"/>
      </w:rPr>
      <w:t>”</w:t>
    </w:r>
  </w:p>
  <w:p w:rsidR="00D95750" w:rsidRPr="00E74297" w:rsidRDefault="00D95750" w:rsidP="00D95750">
    <w:pPr>
      <w:spacing w:after="0" w:line="240" w:lineRule="auto"/>
      <w:jc w:val="center"/>
      <w:rPr>
        <w:rFonts w:ascii="Times New Roman" w:hAnsi="Times New Roman" w:cs="Times New Roman"/>
        <w:b/>
        <w:color w:val="002060"/>
        <w:sz w:val="16"/>
        <w:szCs w:val="16"/>
      </w:rPr>
    </w:pPr>
    <w:r w:rsidRPr="00E74297">
      <w:rPr>
        <w:rFonts w:ascii="Times New Roman" w:hAnsi="Times New Roman" w:cs="Times New Roman"/>
        <w:b/>
        <w:color w:val="002060"/>
        <w:sz w:val="16"/>
        <w:szCs w:val="16"/>
      </w:rPr>
      <w:t>Instytucja Zarządzająca Programem Rozwoju Obszarów Wiejskich na lata 2014-2020 – M</w:t>
    </w:r>
    <w:r w:rsidR="0098126D">
      <w:rPr>
        <w:rFonts w:ascii="Times New Roman" w:hAnsi="Times New Roman" w:cs="Times New Roman"/>
        <w:b/>
        <w:color w:val="002060"/>
        <w:sz w:val="16"/>
        <w:szCs w:val="16"/>
      </w:rPr>
      <w:t>inister Rolnictwa i Rozwoju Wsi</w:t>
    </w:r>
  </w:p>
  <w:p w:rsidR="00913FF5" w:rsidRDefault="00D95750" w:rsidP="00D95750">
    <w:pPr>
      <w:pStyle w:val="Nagwek"/>
      <w:jc w:val="center"/>
    </w:pPr>
    <w:r w:rsidRPr="00E74297">
      <w:rPr>
        <w:rFonts w:ascii="Times New Roman" w:hAnsi="Times New Roman" w:cs="Times New Roman"/>
        <w:b/>
        <w:color w:val="002060"/>
        <w:sz w:val="16"/>
        <w:szCs w:val="16"/>
      </w:rPr>
      <w:t>Operacja współfinansowana ze środków Unii Europejskiej w ramach Schematu II Pomocy Technicznej „Krajowa Sieć Obszarów Wiejskich” Programu Rozwoju Obszarów Wiejskich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629"/>
    <w:multiLevelType w:val="hybridMultilevel"/>
    <w:tmpl w:val="9216F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86C"/>
    <w:multiLevelType w:val="hybridMultilevel"/>
    <w:tmpl w:val="3DBA668A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77481"/>
    <w:multiLevelType w:val="hybridMultilevel"/>
    <w:tmpl w:val="3FA063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B3E08"/>
    <w:multiLevelType w:val="hybridMultilevel"/>
    <w:tmpl w:val="E7F8D320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03CEA"/>
    <w:multiLevelType w:val="multilevel"/>
    <w:tmpl w:val="1A7E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AF31BF"/>
    <w:multiLevelType w:val="hybridMultilevel"/>
    <w:tmpl w:val="067E5610"/>
    <w:lvl w:ilvl="0" w:tplc="6A5E1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788E"/>
    <w:multiLevelType w:val="hybridMultilevel"/>
    <w:tmpl w:val="44806198"/>
    <w:lvl w:ilvl="0" w:tplc="E684E1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pacing w:val="20"/>
        <w:w w:val="1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5C3EB0"/>
    <w:multiLevelType w:val="hybridMultilevel"/>
    <w:tmpl w:val="4FD894EE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43EB6"/>
    <w:multiLevelType w:val="hybridMultilevel"/>
    <w:tmpl w:val="813C40DC"/>
    <w:lvl w:ilvl="0" w:tplc="56B26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C512CF"/>
    <w:multiLevelType w:val="hybridMultilevel"/>
    <w:tmpl w:val="293C59BC"/>
    <w:lvl w:ilvl="0" w:tplc="86140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1C82"/>
    <w:multiLevelType w:val="hybridMultilevel"/>
    <w:tmpl w:val="59569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A8E6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EDAE7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E7BD5"/>
    <w:multiLevelType w:val="hybridMultilevel"/>
    <w:tmpl w:val="D534AB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20318F"/>
    <w:multiLevelType w:val="hybridMultilevel"/>
    <w:tmpl w:val="D4BA8A72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695F94"/>
    <w:multiLevelType w:val="hybridMultilevel"/>
    <w:tmpl w:val="10562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7967BB"/>
    <w:multiLevelType w:val="hybridMultilevel"/>
    <w:tmpl w:val="8C8C5184"/>
    <w:lvl w:ilvl="0" w:tplc="FC3E9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F0A10"/>
    <w:multiLevelType w:val="hybridMultilevel"/>
    <w:tmpl w:val="79CE3680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E052C7"/>
    <w:multiLevelType w:val="hybridMultilevel"/>
    <w:tmpl w:val="D9788B0C"/>
    <w:lvl w:ilvl="0" w:tplc="C9E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B6D8B"/>
    <w:multiLevelType w:val="hybridMultilevel"/>
    <w:tmpl w:val="6D12E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7260F7"/>
    <w:multiLevelType w:val="hybridMultilevel"/>
    <w:tmpl w:val="3FF61FE8"/>
    <w:lvl w:ilvl="0" w:tplc="E684E1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pacing w:val="20"/>
        <w:w w:val="1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13078"/>
    <w:multiLevelType w:val="hybridMultilevel"/>
    <w:tmpl w:val="82C64368"/>
    <w:lvl w:ilvl="0" w:tplc="53122D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1A02"/>
    <w:multiLevelType w:val="hybridMultilevel"/>
    <w:tmpl w:val="E5C4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D30A5"/>
    <w:multiLevelType w:val="hybridMultilevel"/>
    <w:tmpl w:val="EE003E94"/>
    <w:lvl w:ilvl="0" w:tplc="033ED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E324D3"/>
    <w:multiLevelType w:val="hybridMultilevel"/>
    <w:tmpl w:val="B21C5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D3738"/>
    <w:multiLevelType w:val="hybridMultilevel"/>
    <w:tmpl w:val="6B8A1D8C"/>
    <w:lvl w:ilvl="0" w:tplc="00286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603FD"/>
    <w:multiLevelType w:val="hybridMultilevel"/>
    <w:tmpl w:val="64C8C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084516"/>
    <w:multiLevelType w:val="hybridMultilevel"/>
    <w:tmpl w:val="46EADD38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4D7D18"/>
    <w:multiLevelType w:val="hybridMultilevel"/>
    <w:tmpl w:val="A2D42468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F26B05"/>
    <w:multiLevelType w:val="hybridMultilevel"/>
    <w:tmpl w:val="C61A8C7E"/>
    <w:lvl w:ilvl="0" w:tplc="8EF017C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C59BB"/>
    <w:multiLevelType w:val="hybridMultilevel"/>
    <w:tmpl w:val="AA203240"/>
    <w:lvl w:ilvl="0" w:tplc="2C646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200F6"/>
    <w:multiLevelType w:val="hybridMultilevel"/>
    <w:tmpl w:val="1BC83F9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5750D7"/>
    <w:multiLevelType w:val="hybridMultilevel"/>
    <w:tmpl w:val="CCB00DA4"/>
    <w:lvl w:ilvl="0" w:tplc="A9FA5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518A5"/>
    <w:multiLevelType w:val="hybridMultilevel"/>
    <w:tmpl w:val="6D9C7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93341"/>
    <w:multiLevelType w:val="hybridMultilevel"/>
    <w:tmpl w:val="291EC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A5060"/>
    <w:multiLevelType w:val="hybridMultilevel"/>
    <w:tmpl w:val="04628B0C"/>
    <w:lvl w:ilvl="0" w:tplc="BAEA4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620DB"/>
    <w:multiLevelType w:val="hybridMultilevel"/>
    <w:tmpl w:val="5DAE4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38554C"/>
    <w:multiLevelType w:val="hybridMultilevel"/>
    <w:tmpl w:val="6BAC41BA"/>
    <w:lvl w:ilvl="0" w:tplc="0C927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F85D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B3504"/>
    <w:multiLevelType w:val="hybridMultilevel"/>
    <w:tmpl w:val="20DC13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FF340C"/>
    <w:multiLevelType w:val="hybridMultilevel"/>
    <w:tmpl w:val="CA0CB42E"/>
    <w:lvl w:ilvl="0" w:tplc="78E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"/>
        <w:w w:val="100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620D7"/>
    <w:multiLevelType w:val="hybridMultilevel"/>
    <w:tmpl w:val="45F88B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FE0AEB"/>
    <w:multiLevelType w:val="hybridMultilevel"/>
    <w:tmpl w:val="2B4C6798"/>
    <w:lvl w:ilvl="0" w:tplc="8EF017C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39"/>
  </w:num>
  <w:num w:numId="4">
    <w:abstractNumId w:val="28"/>
  </w:num>
  <w:num w:numId="5">
    <w:abstractNumId w:val="15"/>
  </w:num>
  <w:num w:numId="6">
    <w:abstractNumId w:val="14"/>
  </w:num>
  <w:num w:numId="7">
    <w:abstractNumId w:val="7"/>
  </w:num>
  <w:num w:numId="8">
    <w:abstractNumId w:val="30"/>
  </w:num>
  <w:num w:numId="9">
    <w:abstractNumId w:val="1"/>
  </w:num>
  <w:num w:numId="10">
    <w:abstractNumId w:val="9"/>
  </w:num>
  <w:num w:numId="11">
    <w:abstractNumId w:val="13"/>
  </w:num>
  <w:num w:numId="12">
    <w:abstractNumId w:val="32"/>
  </w:num>
  <w:num w:numId="13">
    <w:abstractNumId w:val="3"/>
  </w:num>
  <w:num w:numId="14">
    <w:abstractNumId w:val="5"/>
  </w:num>
  <w:num w:numId="15">
    <w:abstractNumId w:val="26"/>
  </w:num>
  <w:num w:numId="16">
    <w:abstractNumId w:val="35"/>
  </w:num>
  <w:num w:numId="17">
    <w:abstractNumId w:val="27"/>
  </w:num>
  <w:num w:numId="18">
    <w:abstractNumId w:val="10"/>
  </w:num>
  <w:num w:numId="19">
    <w:abstractNumId w:val="25"/>
  </w:num>
  <w:num w:numId="20">
    <w:abstractNumId w:val="12"/>
  </w:num>
  <w:num w:numId="21">
    <w:abstractNumId w:val="8"/>
  </w:num>
  <w:num w:numId="22">
    <w:abstractNumId w:val="23"/>
  </w:num>
  <w:num w:numId="23">
    <w:abstractNumId w:val="29"/>
  </w:num>
  <w:num w:numId="24">
    <w:abstractNumId w:val="20"/>
  </w:num>
  <w:num w:numId="25">
    <w:abstractNumId w:val="0"/>
  </w:num>
  <w:num w:numId="26">
    <w:abstractNumId w:val="34"/>
  </w:num>
  <w:num w:numId="27">
    <w:abstractNumId w:val="31"/>
  </w:num>
  <w:num w:numId="28">
    <w:abstractNumId w:val="2"/>
  </w:num>
  <w:num w:numId="29">
    <w:abstractNumId w:val="24"/>
  </w:num>
  <w:num w:numId="30">
    <w:abstractNumId w:val="17"/>
  </w:num>
  <w:num w:numId="31">
    <w:abstractNumId w:val="22"/>
  </w:num>
  <w:num w:numId="32">
    <w:abstractNumId w:val="21"/>
  </w:num>
  <w:num w:numId="33">
    <w:abstractNumId w:val="37"/>
  </w:num>
  <w:num w:numId="34">
    <w:abstractNumId w:val="36"/>
  </w:num>
  <w:num w:numId="35">
    <w:abstractNumId w:val="4"/>
  </w:num>
  <w:num w:numId="36">
    <w:abstractNumId w:val="33"/>
  </w:num>
  <w:num w:numId="37">
    <w:abstractNumId w:val="11"/>
  </w:num>
  <w:num w:numId="38">
    <w:abstractNumId w:val="38"/>
  </w:num>
  <w:num w:numId="39">
    <w:abstractNumId w:val="1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78"/>
    <w:rsid w:val="000246E1"/>
    <w:rsid w:val="00030C14"/>
    <w:rsid w:val="0005320C"/>
    <w:rsid w:val="00092403"/>
    <w:rsid w:val="000A6E3B"/>
    <w:rsid w:val="000B659B"/>
    <w:rsid w:val="000C7281"/>
    <w:rsid w:val="000C77DA"/>
    <w:rsid w:val="000D7732"/>
    <w:rsid w:val="000D79E3"/>
    <w:rsid w:val="000E5EF9"/>
    <w:rsid w:val="0010466A"/>
    <w:rsid w:val="001047D8"/>
    <w:rsid w:val="001057E1"/>
    <w:rsid w:val="00126BB5"/>
    <w:rsid w:val="00133E08"/>
    <w:rsid w:val="00150F52"/>
    <w:rsid w:val="0017720E"/>
    <w:rsid w:val="0019164C"/>
    <w:rsid w:val="001A4540"/>
    <w:rsid w:val="001B2269"/>
    <w:rsid w:val="001B264F"/>
    <w:rsid w:val="001D74FE"/>
    <w:rsid w:val="002013BB"/>
    <w:rsid w:val="0021695C"/>
    <w:rsid w:val="002332BC"/>
    <w:rsid w:val="00236097"/>
    <w:rsid w:val="0026045C"/>
    <w:rsid w:val="002966F6"/>
    <w:rsid w:val="002B19CB"/>
    <w:rsid w:val="002F3640"/>
    <w:rsid w:val="00325751"/>
    <w:rsid w:val="00345EE8"/>
    <w:rsid w:val="0035579E"/>
    <w:rsid w:val="00356B62"/>
    <w:rsid w:val="003C03CC"/>
    <w:rsid w:val="003D1F0B"/>
    <w:rsid w:val="00421218"/>
    <w:rsid w:val="00433B23"/>
    <w:rsid w:val="004A4EBE"/>
    <w:rsid w:val="004B25A9"/>
    <w:rsid w:val="004D1591"/>
    <w:rsid w:val="004E0EE6"/>
    <w:rsid w:val="004E395F"/>
    <w:rsid w:val="004E3B40"/>
    <w:rsid w:val="005258E3"/>
    <w:rsid w:val="0054103D"/>
    <w:rsid w:val="005A500C"/>
    <w:rsid w:val="005B1551"/>
    <w:rsid w:val="005D6905"/>
    <w:rsid w:val="005F08A7"/>
    <w:rsid w:val="006128A9"/>
    <w:rsid w:val="00630260"/>
    <w:rsid w:val="006967F2"/>
    <w:rsid w:val="006C0895"/>
    <w:rsid w:val="006C488D"/>
    <w:rsid w:val="006C7935"/>
    <w:rsid w:val="006E342B"/>
    <w:rsid w:val="00705673"/>
    <w:rsid w:val="00721F41"/>
    <w:rsid w:val="00726D60"/>
    <w:rsid w:val="007455BD"/>
    <w:rsid w:val="00745E32"/>
    <w:rsid w:val="007700A8"/>
    <w:rsid w:val="0077177B"/>
    <w:rsid w:val="007947BB"/>
    <w:rsid w:val="007B1439"/>
    <w:rsid w:val="007C5752"/>
    <w:rsid w:val="007E14CF"/>
    <w:rsid w:val="00804D81"/>
    <w:rsid w:val="00806862"/>
    <w:rsid w:val="00815E9C"/>
    <w:rsid w:val="00824244"/>
    <w:rsid w:val="00843955"/>
    <w:rsid w:val="00855666"/>
    <w:rsid w:val="0086421B"/>
    <w:rsid w:val="008841E3"/>
    <w:rsid w:val="008C69E6"/>
    <w:rsid w:val="008E4A2D"/>
    <w:rsid w:val="008F3E28"/>
    <w:rsid w:val="00913FF5"/>
    <w:rsid w:val="00915D87"/>
    <w:rsid w:val="009213D6"/>
    <w:rsid w:val="009617D5"/>
    <w:rsid w:val="00965E0B"/>
    <w:rsid w:val="0098126D"/>
    <w:rsid w:val="00997135"/>
    <w:rsid w:val="009F0D78"/>
    <w:rsid w:val="009F7908"/>
    <w:rsid w:val="00AB0497"/>
    <w:rsid w:val="00AB171D"/>
    <w:rsid w:val="00AC056C"/>
    <w:rsid w:val="00B41054"/>
    <w:rsid w:val="00B63ADC"/>
    <w:rsid w:val="00B64467"/>
    <w:rsid w:val="00B674A9"/>
    <w:rsid w:val="00B713CA"/>
    <w:rsid w:val="00B82017"/>
    <w:rsid w:val="00B86470"/>
    <w:rsid w:val="00BA1736"/>
    <w:rsid w:val="00BA7870"/>
    <w:rsid w:val="00BB78A4"/>
    <w:rsid w:val="00BC729C"/>
    <w:rsid w:val="00BD312A"/>
    <w:rsid w:val="00BD6D79"/>
    <w:rsid w:val="00BF4A57"/>
    <w:rsid w:val="00BF4DCD"/>
    <w:rsid w:val="00C52FE1"/>
    <w:rsid w:val="00C84EEF"/>
    <w:rsid w:val="00C95601"/>
    <w:rsid w:val="00CA09C5"/>
    <w:rsid w:val="00CE0E3F"/>
    <w:rsid w:val="00D15650"/>
    <w:rsid w:val="00D61DCC"/>
    <w:rsid w:val="00D6720B"/>
    <w:rsid w:val="00D95750"/>
    <w:rsid w:val="00DB78DD"/>
    <w:rsid w:val="00DC3178"/>
    <w:rsid w:val="00DE6310"/>
    <w:rsid w:val="00E00DEC"/>
    <w:rsid w:val="00E52A13"/>
    <w:rsid w:val="00E6079C"/>
    <w:rsid w:val="00E62EF1"/>
    <w:rsid w:val="00E716FF"/>
    <w:rsid w:val="00E71703"/>
    <w:rsid w:val="00E72A33"/>
    <w:rsid w:val="00E74297"/>
    <w:rsid w:val="00EA6DF8"/>
    <w:rsid w:val="00EB1F88"/>
    <w:rsid w:val="00EC0872"/>
    <w:rsid w:val="00ED5B9F"/>
    <w:rsid w:val="00EE038E"/>
    <w:rsid w:val="00EF273C"/>
    <w:rsid w:val="00EF79F9"/>
    <w:rsid w:val="00F268FD"/>
    <w:rsid w:val="00F26EA5"/>
    <w:rsid w:val="00F411FB"/>
    <w:rsid w:val="00F5073C"/>
    <w:rsid w:val="00FD43B4"/>
    <w:rsid w:val="00F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D63A1F-C7AE-4F24-8935-C3C6306D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1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00DE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6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9E3"/>
    <w:rPr>
      <w:vertAlign w:val="superscript"/>
    </w:rPr>
  </w:style>
  <w:style w:type="table" w:styleId="Tabela-Siatka">
    <w:name w:val="Table Grid"/>
    <w:basedOn w:val="Standardowy"/>
    <w:uiPriority w:val="39"/>
    <w:rsid w:val="00E7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750"/>
  </w:style>
  <w:style w:type="paragraph" w:styleId="Stopka">
    <w:name w:val="footer"/>
    <w:basedOn w:val="Normalny"/>
    <w:link w:val="StopkaZnak"/>
    <w:uiPriority w:val="99"/>
    <w:unhideWhenUsed/>
    <w:rsid w:val="00D9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750"/>
  </w:style>
  <w:style w:type="character" w:styleId="Hipercze">
    <w:name w:val="Hyperlink"/>
    <w:basedOn w:val="Domylnaczcionkaakapitu"/>
    <w:uiPriority w:val="99"/>
    <w:unhideWhenUsed/>
    <w:rsid w:val="00CA09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1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31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dobrawidaw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1130-402E-488F-81E3-CCC6EA92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2020-07-24T12:42:00Z</cp:lastPrinted>
  <dcterms:created xsi:type="dcterms:W3CDTF">2020-10-22T12:48:00Z</dcterms:created>
  <dcterms:modified xsi:type="dcterms:W3CDTF">2020-10-22T12:48:00Z</dcterms:modified>
</cp:coreProperties>
</file>