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45F" w:rsidRDefault="00CA045F" w:rsidP="00CA045F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:rsidR="00CA045F" w:rsidRDefault="00CA045F" w:rsidP="00CA045F">
      <w:pPr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:rsidR="00B2420A" w:rsidRPr="00B2420A" w:rsidRDefault="00B2420A" w:rsidP="00B2420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B2420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6</w:t>
      </w:r>
      <w:r w:rsidRPr="00B2420A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Karta zgodności z PS WPR</w:t>
      </w:r>
    </w:p>
    <w:p w:rsidR="00B2420A" w:rsidRPr="00B2420A" w:rsidRDefault="00B2420A" w:rsidP="00B2420A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B2420A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B2420A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B2420A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320681" w:rsidRDefault="00320681" w:rsidP="00320681">
      <w:pPr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:rsidR="00CA045F" w:rsidRPr="00513949" w:rsidRDefault="00CA045F" w:rsidP="00320681">
      <w:pPr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tbl>
      <w:tblPr>
        <w:tblW w:w="977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17"/>
        <w:gridCol w:w="4961"/>
      </w:tblGrid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Miejsce na pieczątkę</w:t>
            </w: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26BE">
              <w:rPr>
                <w:rFonts w:asciiTheme="minorHAnsi" w:hAnsiTheme="minorHAnsi" w:cstheme="minorHAnsi"/>
                <w:b/>
              </w:rPr>
              <w:t xml:space="preserve">KARTA WERYFIKACJI ZGODNOŚCI OPERACJI Z WARUNKAMI UDZIELENIA WSPARCIA </w:t>
            </w:r>
          </w:p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26BE">
              <w:rPr>
                <w:rFonts w:asciiTheme="minorHAnsi" w:hAnsiTheme="minorHAnsi" w:cstheme="minorHAnsi"/>
                <w:b/>
              </w:rPr>
              <w:t xml:space="preserve">Z PROGRAMU PS WPR </w:t>
            </w:r>
            <w:r w:rsidR="00255A5B" w:rsidRPr="006626BE">
              <w:rPr>
                <w:rFonts w:asciiTheme="minorHAnsi" w:hAnsiTheme="minorHAnsi" w:cstheme="minorHAnsi"/>
                <w:b/>
              </w:rPr>
              <w:t xml:space="preserve">NA LATA </w:t>
            </w:r>
            <w:r w:rsidR="0017570F" w:rsidRPr="006626BE">
              <w:rPr>
                <w:rFonts w:asciiTheme="minorHAnsi" w:hAnsiTheme="minorHAnsi" w:cstheme="minorHAnsi"/>
                <w:b/>
              </w:rPr>
              <w:t>2023-2027</w:t>
            </w:r>
          </w:p>
          <w:p w:rsidR="0017570F" w:rsidRPr="006626BE" w:rsidRDefault="00CA045F" w:rsidP="00CC6B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26BE">
              <w:rPr>
                <w:rFonts w:asciiTheme="minorHAnsi" w:hAnsiTheme="minorHAnsi" w:cstheme="minorHAnsi"/>
                <w:b/>
              </w:rPr>
              <w:t xml:space="preserve">- LGD PARTNERSTWO DUCHA GÓR </w:t>
            </w:r>
          </w:p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626BE">
              <w:rPr>
                <w:rFonts w:asciiTheme="minorHAnsi" w:hAnsiTheme="minorHAnsi" w:cstheme="minorHAnsi"/>
                <w:b/>
              </w:rPr>
              <w:t>– PROJEKTY GRANTOWE</w:t>
            </w:r>
          </w:p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6626BE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Tytuł wniosku grantowego: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CA045F" w:rsidRPr="006626BE" w:rsidTr="00CA045F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A045F" w:rsidRPr="006626BE" w:rsidRDefault="00CA045F" w:rsidP="00CC6B77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CA045F" w:rsidRPr="006626BE" w:rsidRDefault="00CA045F" w:rsidP="00CA045F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833636" w:rsidRPr="006626BE" w:rsidRDefault="0083363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17570F" w:rsidRPr="006626BE" w:rsidRDefault="0017570F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806DCA" w:rsidRPr="00897D47" w:rsidRDefault="00CA045F" w:rsidP="00CA045F">
      <w:pPr>
        <w:pStyle w:val="Tekstpodstawowy"/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897D47">
        <w:rPr>
          <w:rFonts w:asciiTheme="minorHAnsi" w:hAnsiTheme="minorHAnsi" w:cstheme="minorHAnsi"/>
          <w:b/>
          <w:sz w:val="20"/>
          <w:szCs w:val="20"/>
        </w:rPr>
        <w:t xml:space="preserve">1. </w:t>
      </w:r>
      <w:r w:rsidR="008B6069" w:rsidRPr="00897D47">
        <w:rPr>
          <w:rFonts w:asciiTheme="minorHAnsi" w:hAnsiTheme="minorHAnsi" w:cstheme="minorHAnsi"/>
          <w:b/>
          <w:sz w:val="20"/>
          <w:szCs w:val="20"/>
        </w:rPr>
        <w:t>WERYFIKACJ</w:t>
      </w:r>
      <w:r w:rsidRPr="00897D47">
        <w:rPr>
          <w:rFonts w:asciiTheme="minorHAnsi" w:hAnsiTheme="minorHAnsi" w:cstheme="minorHAnsi"/>
          <w:b/>
          <w:sz w:val="20"/>
          <w:szCs w:val="20"/>
        </w:rPr>
        <w:t>A</w:t>
      </w:r>
      <w:r w:rsidR="008B6069" w:rsidRPr="00897D47">
        <w:rPr>
          <w:rFonts w:asciiTheme="minorHAnsi" w:hAnsiTheme="minorHAnsi" w:cstheme="minorHAnsi"/>
          <w:b/>
          <w:sz w:val="20"/>
          <w:szCs w:val="20"/>
        </w:rPr>
        <w:t xml:space="preserve"> ZGODNOŚCI </w:t>
      </w:r>
      <w:r w:rsidR="00E95E5B" w:rsidRPr="00897D47">
        <w:rPr>
          <w:rFonts w:asciiTheme="minorHAnsi" w:hAnsiTheme="minorHAnsi" w:cstheme="minorHAnsi"/>
          <w:b/>
          <w:sz w:val="20"/>
          <w:szCs w:val="20"/>
        </w:rPr>
        <w:t>WNIOSKU</w:t>
      </w:r>
      <w:r w:rsidR="008B6069" w:rsidRPr="00897D47">
        <w:rPr>
          <w:rFonts w:asciiTheme="minorHAnsi" w:hAnsiTheme="minorHAnsi" w:cstheme="minorHAnsi"/>
          <w:b/>
          <w:sz w:val="20"/>
          <w:szCs w:val="20"/>
        </w:rPr>
        <w:t xml:space="preserve"> Z</w:t>
      </w:r>
      <w:r w:rsidR="00E95E5B" w:rsidRPr="00897D47">
        <w:rPr>
          <w:rFonts w:asciiTheme="minorHAnsi" w:hAnsiTheme="minorHAnsi" w:cstheme="minorHAnsi"/>
          <w:b/>
          <w:sz w:val="20"/>
          <w:szCs w:val="20"/>
        </w:rPr>
        <w:t xml:space="preserve"> WARUNKAMI UDZIELENIA WSPARCIA Z</w:t>
      </w:r>
      <w:r w:rsidR="008B6069" w:rsidRPr="00897D47">
        <w:rPr>
          <w:rFonts w:asciiTheme="minorHAnsi" w:hAnsiTheme="minorHAnsi" w:cstheme="minorHAnsi"/>
          <w:b/>
          <w:sz w:val="20"/>
          <w:szCs w:val="20"/>
        </w:rPr>
        <w:t xml:space="preserve"> PROGRAMU PS WPR</w:t>
      </w:r>
      <w:r w:rsidR="00256CDB" w:rsidRPr="00897D47">
        <w:rPr>
          <w:rFonts w:asciiTheme="minorHAnsi" w:hAnsiTheme="minorHAnsi" w:cstheme="minorHAnsi"/>
          <w:b/>
          <w:sz w:val="20"/>
          <w:szCs w:val="20"/>
        </w:rPr>
        <w:t xml:space="preserve"> NA LATA 2023-2027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"/>
        <w:gridCol w:w="6235"/>
        <w:gridCol w:w="857"/>
        <w:gridCol w:w="709"/>
        <w:gridCol w:w="992"/>
      </w:tblGrid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1D1D1"/>
            <w:vAlign w:val="center"/>
          </w:tcPr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OGÓLNYMI WARUNKAMI PRZYZNANIA POMOCY OKRESLONYMI </w:t>
            </w:r>
            <w:r w:rsidR="00562888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                            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WYTYCZNYCH PODSTAWOWYCH (rozdział VII.1. „Ogólne warunki przyznania pomocy”):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I.1.</w:t>
            </w:r>
          </w:p>
        </w:tc>
        <w:tc>
          <w:tcPr>
            <w:tcW w:w="6235" w:type="dxa"/>
            <w:tcBorders>
              <w:bottom w:val="nil"/>
            </w:tcBorders>
            <w:shd w:val="clear" w:color="auto" w:fill="auto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jest:</w:t>
            </w:r>
          </w:p>
          <w:p w:rsidR="00615510" w:rsidRDefault="00615510" w:rsidP="00CC6B77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- osoba fizyczną, która w dniu złożenia wniosku o przyznanie pomocy ma ukończone 18 lat, albo </w:t>
            </w:r>
          </w:p>
          <w:p w:rsidR="00513949" w:rsidRPr="006626BE" w:rsidRDefault="00513949" w:rsidP="00CC6B77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prawną, albo</w:t>
            </w:r>
          </w:p>
          <w:p w:rsidR="00513949" w:rsidRPr="006626BE" w:rsidRDefault="0017570F" w:rsidP="00CC6B77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- </w:t>
            </w:r>
            <w:r w:rsidR="00513949"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jednostką organizacyjną nie</w:t>
            </w: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posiadającą osobowości prawnej</w:t>
            </w:r>
          </w:p>
          <w:p w:rsidR="0017570F" w:rsidRPr="006626BE" w:rsidRDefault="0017570F" w:rsidP="0017570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jednostką sektora finansów publicznych</w:t>
            </w:r>
          </w:p>
        </w:tc>
        <w:tc>
          <w:tcPr>
            <w:tcW w:w="857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C6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045F" w:rsidRPr="006626BE" w:rsidRDefault="00CA045F" w:rsidP="00F12BD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F12BDE"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Podmiot ubiegający się o wsparcie nie podlega:</w:t>
            </w:r>
          </w:p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- wykluczeniu z dostępu do otrzymania pomocy o którym mowa w rozdz. VII.1.ust. 13-14 Wytycznych podstawowych; </w:t>
            </w:r>
          </w:p>
        </w:tc>
        <w:tc>
          <w:tcPr>
            <w:tcW w:w="857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23A8">
        <w:trPr>
          <w:trHeight w:val="650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A045F" w:rsidRPr="006626BE" w:rsidRDefault="00CA045F" w:rsidP="00F12BD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F12BDE"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CA045F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857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7368BA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CA045F" w:rsidRPr="006626BE" w:rsidRDefault="00CA045F" w:rsidP="007368BA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17570F" w:rsidRPr="006626BE" w:rsidRDefault="0017570F" w:rsidP="007368B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CA045F" w:rsidRPr="006626BE" w:rsidRDefault="00CA045F" w:rsidP="00CA045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17570F" w:rsidRPr="006626BE" w:rsidRDefault="0017570F" w:rsidP="00CA045F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1D1D1"/>
            <w:vAlign w:val="center"/>
          </w:tcPr>
          <w:p w:rsidR="00513949" w:rsidRPr="006626BE" w:rsidRDefault="00562888" w:rsidP="0056288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 w:rsidR="00513949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(wspólne dla wszystkich kategorii operacji, lub dla grup kategorii)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2D5FE7" w:rsidP="00F12BD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niosek jest jedynym wnioskiem złożonym przez wnioskodawcę w tym naborze wniosków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II.2.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5123A8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Wnioskowana kwota pomocy jest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nie wyższa niż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:rsidR="00A04188" w:rsidRPr="006626BE" w:rsidRDefault="00A04188" w:rsidP="005123A8">
            <w:pPr>
              <w:numPr>
                <w:ilvl w:val="0"/>
                <w:numId w:val="16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zł – w zakresie przygotowanie projektów partnerskich </w:t>
            </w:r>
            <w:r w:rsidR="00F12BD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krajowych;</w:t>
            </w:r>
          </w:p>
          <w:p w:rsidR="00A04188" w:rsidRPr="006626BE" w:rsidRDefault="00A04188" w:rsidP="005123A8">
            <w:pPr>
              <w:numPr>
                <w:ilvl w:val="0"/>
                <w:numId w:val="16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150 tys. zł – w zakresach: start DG, start GA, start ZE, start GO oraz w zakresie przygotowanie projektów partnerskich </w:t>
            </w:r>
            <w:r w:rsidR="00F12BD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             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międzynarodowych;</w:t>
            </w:r>
          </w:p>
          <w:p w:rsidR="00A04188" w:rsidRPr="006626BE" w:rsidRDefault="00A04188" w:rsidP="005123A8">
            <w:pPr>
              <w:numPr>
                <w:ilvl w:val="0"/>
                <w:numId w:val="16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350 tys. zł – w zakresie start KŁŻ;</w:t>
            </w:r>
          </w:p>
          <w:p w:rsidR="00A04188" w:rsidRPr="006626BE" w:rsidRDefault="00A04188" w:rsidP="005123A8">
            <w:pPr>
              <w:numPr>
                <w:ilvl w:val="0"/>
                <w:numId w:val="16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500 tys. zł – w pozostałych przypadkach.</w:t>
            </w:r>
          </w:p>
          <w:p w:rsidR="00A04188" w:rsidRPr="006626BE" w:rsidRDefault="00A04188" w:rsidP="005123A8">
            <w:pPr>
              <w:ind w:left="408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oraz nie niższa niż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kwota minimalna określona przez LGD w regulaminie naboru, przy czym nie niższa niż: </w:t>
            </w:r>
          </w:p>
          <w:p w:rsidR="00A04188" w:rsidRPr="006626BE" w:rsidRDefault="00A04188" w:rsidP="005123A8">
            <w:pPr>
              <w:numPr>
                <w:ilvl w:val="0"/>
                <w:numId w:val="17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20 tys. zł – w zakresie przygotowanie koncepcji SV oraz w zakresie przygotowani</w:t>
            </w:r>
            <w:r w:rsidR="005123A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a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projektów partnerskich;</w:t>
            </w:r>
          </w:p>
          <w:p w:rsidR="0002295E" w:rsidRPr="006626BE" w:rsidRDefault="00A04188" w:rsidP="0002295E">
            <w:pPr>
              <w:numPr>
                <w:ilvl w:val="0"/>
                <w:numId w:val="17"/>
              </w:numPr>
              <w:suppressAutoHyphens w:val="0"/>
              <w:spacing w:after="2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</w:t>
            </w:r>
            <w:r w:rsidR="00F12BD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zł – w pozostałych przypadkach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4188" w:rsidRPr="006626BE" w:rsidRDefault="00A04188" w:rsidP="00A0418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02295E" w:rsidP="00A0418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188" w:rsidRPr="006626BE" w:rsidRDefault="00A04188" w:rsidP="00A041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II.3.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2D5FE7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W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nioskowany poziom pomocy nie przekracza poziomu dofinansowania,</w:t>
            </w:r>
            <w:r w:rsidR="007242D3"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 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określonego przez LGD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regulaminie naboru, 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oraz nie przekracza </w:t>
            </w:r>
            <w:r w:rsidR="00A0418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maksymalnego dopuszczalnego poziomu dofinansowania określonego w wytycznych, wynoszącego: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2) do 75% kosztów kwalifikowalnych – w przypadku operacji realizowanych przez JSFP, z czego pomoc finansowana z EFRROW wynosi maksymalnie 55% kosztów kwalifikowalnych, a pozostałe 20% kosztów kwalifikowalnych ze środków budżetu państwa;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3) do 85% kosztów kwalifikowalnych – w zakresach: start GA, start ZE, start GO, rozwój GA, rozwój ZE, rozwój GO oraz rozwój KŁŻ, w przypadku operacji polegających na rozszerzeniu kręgu odbiorców poprzez szerszą promocję produktów wytwarzanych przez członków tego KŁŻ;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4) do 100% kosztów kwalifikowalnych – w przypadku operacji: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nieinwestycyjnych</w:t>
            </w:r>
            <w:proofErr w:type="spellEnd"/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- realizowanych przez beneficjentów innych niż JSFP,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-  innych niż operacje w zakresie rozwój KŁŻ polegających na rozszerzeniu kręgu odbiorców poprzez szerszą promocję produktów wytwarzanych przez członków tego KŁŻ,</w:t>
            </w:r>
          </w:p>
          <w:p w:rsidR="00A04188" w:rsidRPr="006626BE" w:rsidRDefault="00A04188" w:rsidP="0002295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b) obejmujących inwestycje nieprodukcyjne, realizowane przez beneficjentów innych niż JSFP.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4188" w:rsidRPr="006626BE" w:rsidRDefault="00A04188" w:rsidP="00A0418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04188" w:rsidRPr="006626BE" w:rsidRDefault="00A04188" w:rsidP="00A0418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II.4.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2D5FE7" w:rsidP="00F12BDE">
            <w:pPr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S</w:t>
            </w:r>
            <w:r w:rsidR="0002295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uma pomocy dla jednego beneficjenta oraz wypłaconych mu grantów nie może przekroczyć 500 tys. zł w okresie realizacji PS WPR. Limitu nie stosuje się do JSFP i LGD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295E" w:rsidRPr="006626BE" w:rsidRDefault="0002295E" w:rsidP="0002295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II.5.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2D5FE7" w:rsidP="0002295E">
            <w:pPr>
              <w:pStyle w:val="Akapitzlist"/>
              <w:spacing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="0002295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nioskodawca co najmniej od roku poprzedzającego dzień złożenia WOPP:</w:t>
            </w:r>
          </w:p>
          <w:p w:rsidR="0002295E" w:rsidRPr="006626BE" w:rsidRDefault="006C7AAE" w:rsidP="0002295E">
            <w:pPr>
              <w:pStyle w:val="Akapitzlist"/>
              <w:numPr>
                <w:ilvl w:val="0"/>
                <w:numId w:val="6"/>
              </w:numPr>
              <w:spacing w:after="160" w:line="240" w:lineRule="auto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P</w:t>
            </w:r>
            <w:r w:rsidR="0002295E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osiada siedzibę lub oddział, który znajduje się na obszarze wiejskim objętym LSR  - w przypadku wnioskodawcy będącego osobą prawną lub jednostką organizacyjną nieposiadającą osobowości prawnej, której ustawa przyznaje zdolność prawną; </w:t>
            </w:r>
          </w:p>
          <w:p w:rsidR="0002295E" w:rsidRPr="006626BE" w:rsidRDefault="0002295E" w:rsidP="0002295E">
            <w:pPr>
              <w:pStyle w:val="Akapitzlist"/>
              <w:spacing w:after="160" w:line="240" w:lineRule="auto"/>
              <w:ind w:left="568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</w:t>
            </w:r>
            <w:r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Warunku powyższego nie stosuje się do:</w:t>
            </w:r>
          </w:p>
          <w:p w:rsidR="0002295E" w:rsidRPr="006626BE" w:rsidRDefault="0002295E" w:rsidP="0002295E">
            <w:pPr>
              <w:numPr>
                <w:ilvl w:val="1"/>
                <w:numId w:val="6"/>
              </w:numPr>
              <w:suppressAutoHyphens w:val="0"/>
              <w:spacing w:after="120"/>
              <w:contextualSpacing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LGD;</w:t>
            </w:r>
          </w:p>
          <w:p w:rsidR="0002295E" w:rsidRPr="006626BE" w:rsidRDefault="0002295E" w:rsidP="0002295E">
            <w:pPr>
              <w:numPr>
                <w:ilvl w:val="1"/>
                <w:numId w:val="6"/>
              </w:numPr>
              <w:suppressAutoHyphens w:val="0"/>
              <w:spacing w:after="120"/>
              <w:contextualSpacing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gminy, której obszar jest obszarem wiejskim objętym LSR;</w:t>
            </w:r>
          </w:p>
          <w:p w:rsidR="0002295E" w:rsidRPr="006626BE" w:rsidRDefault="0002295E" w:rsidP="0002295E">
            <w:pPr>
              <w:numPr>
                <w:ilvl w:val="1"/>
                <w:numId w:val="6"/>
              </w:numPr>
              <w:suppressAutoHyphens w:val="0"/>
              <w:spacing w:after="120"/>
              <w:contextualSpacing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powiatu, jeżeli przynajmniej jedna z gmin której obszar jest obszarem wiejskim objętym LSR obję</w:t>
            </w:r>
            <w:r w:rsidR="006626BE"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ta jest obszarem tego powiatu.)</w:t>
            </w:r>
          </w:p>
          <w:p w:rsidR="006626BE" w:rsidRPr="006626BE" w:rsidRDefault="006626BE" w:rsidP="0002295E">
            <w:pPr>
              <w:numPr>
                <w:ilvl w:val="1"/>
                <w:numId w:val="6"/>
              </w:numPr>
              <w:suppressAutoHyphens w:val="0"/>
              <w:spacing w:after="120"/>
              <w:contextualSpacing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6626BE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gminnych lub powiatowych jednostek organizacyjnych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295E" w:rsidRPr="006626BE" w:rsidRDefault="0002295E" w:rsidP="0002295E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02295E" w:rsidRPr="006626BE" w:rsidRDefault="0002295E" w:rsidP="0002295E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C722E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C722E8" w:rsidRPr="006626B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2D5FE7" w:rsidP="00920DFC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R</w:t>
            </w:r>
            <w:r w:rsidR="00920DFC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ealizacja operacji została zaplanowana: </w:t>
            </w:r>
          </w:p>
          <w:p w:rsidR="00C3468F" w:rsidRDefault="00920DFC" w:rsidP="00920DFC">
            <w:pPr>
              <w:pStyle w:val="Akapitzlist"/>
              <w:spacing w:after="120" w:line="240" w:lineRule="auto"/>
              <w:ind w:left="600" w:hanging="284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w jednym etapie w zakresach: </w:t>
            </w:r>
            <w:r w:rsidR="00C3468F">
              <w:rPr>
                <w:rFonts w:asciiTheme="minorHAnsi" w:hAnsiTheme="minorHAnsi" w:cstheme="minorHAnsi"/>
                <w:iCs/>
                <w:sz w:val="20"/>
                <w:szCs w:val="20"/>
              </w:rPr>
              <w:t>przygotowanie koncepcji SV</w:t>
            </w:r>
          </w:p>
          <w:p w:rsidR="00920DFC" w:rsidRPr="006626BE" w:rsidRDefault="00920DFC" w:rsidP="00920DFC">
            <w:pPr>
              <w:pStyle w:val="Akapitzlist"/>
              <w:spacing w:after="120" w:line="240" w:lineRule="auto"/>
              <w:ind w:left="600" w:hanging="284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b) maksymalnie w 2 etapach w pozostałych przypadkach,</w:t>
            </w:r>
          </w:p>
          <w:p w:rsidR="00920DFC" w:rsidRPr="006626BE" w:rsidRDefault="00920DFC" w:rsidP="00920DFC">
            <w:pPr>
              <w:pStyle w:val="Akapitzlist"/>
              <w:spacing w:after="120" w:line="240" w:lineRule="auto"/>
              <w:ind w:left="600" w:hanging="284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w terminie do 2 lat od dnia zawarcia umowy o przyznaniu pomocy, lecz nie później niż do dnia </w:t>
            </w:r>
            <w:r w:rsidR="00C3468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31.12.2026 r. w zakresie przygotowania </w:t>
            </w:r>
            <w:r w:rsidR="00C3468F" w:rsidRPr="00C3468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koncepcji SV </w:t>
            </w:r>
            <w:r w:rsidR="00C3468F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oraz do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30 czerwca 2029 r. </w:t>
            </w:r>
            <w:r w:rsidR="00C3468F">
              <w:rPr>
                <w:rFonts w:asciiTheme="minorHAnsi" w:hAnsiTheme="minorHAnsi" w:cstheme="minorHAnsi"/>
                <w:iCs/>
                <w:sz w:val="20"/>
                <w:szCs w:val="20"/>
              </w:rPr>
              <w:t>w pozostałych przypadkach</w:t>
            </w:r>
            <w:r w:rsidR="00625A38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0DFC" w:rsidRPr="006626BE" w:rsidRDefault="00920DFC" w:rsidP="00920DFC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C722E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C722E8" w:rsidRPr="006626B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jest województwem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0DFC" w:rsidRPr="006626BE" w:rsidRDefault="00920DFC" w:rsidP="00920DFC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C722E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 w:rsidR="00C722E8" w:rsidRPr="006626BE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obejmuje:: budowy lub modernizacji dróg w rozumieniu art. 4 ustawy z dnia 21 marca 1985 r. o drogach publicznych, 19 targowisk, sieci wodno-kanalizacyjnych, przydomowych oczyszczalni ścieków, oraz operacji dotyczących świadczenia usług rolniczych.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0DFC" w:rsidRPr="006626BE" w:rsidRDefault="00920DFC" w:rsidP="00920DFC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920DFC" w:rsidRPr="006626BE" w:rsidRDefault="00920DFC" w:rsidP="00920DFC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BFBFBF"/>
            <w:vAlign w:val="center"/>
          </w:tcPr>
          <w:p w:rsidR="00513949" w:rsidRPr="006626BE" w:rsidRDefault="00513949" w:rsidP="00C2709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Z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GODNOŚĆ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OPERACJI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Z WARUNKAMI UDZIELENIA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WSPARCIA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OKREŚLONYMI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WYTYCZNYCH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SZCZEÓŁOWYCH</w:t>
            </w: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="00920DFC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DLA </w:t>
            </w:r>
            <w:r w:rsidR="00C27091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PROJEKTÓW GRANTOWYCH</w:t>
            </w: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RDefault="00C27091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513949"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513949" w:rsidP="00ED3E58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poprawa dostępu do usług dla lokalnych społeczności operacja spełnia następujące warunki: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C27091" w:rsidP="00ED3E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ED3E58" w:rsidRPr="006626B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pStyle w:val="Akapitzlist"/>
              <w:spacing w:before="26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obejmuje inwestycji infrastrukturalnych ani operacji w zakresach: start DG, rozwój DG, start GA, start ZE, start GO, start KŁŻ, rozwój GA, rozwój ZE, rozwój GO lub rozwój KŁŻ;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91" w:rsidRPr="006626BE" w:rsidRDefault="00C27091" w:rsidP="00C2709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ED3E58" w:rsidP="00C270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C27091" w:rsidRPr="006626BE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pStyle w:val="Akapitzlist"/>
              <w:spacing w:before="26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zakłada, iż efekty operacji będą służyły zaspokajaniu potrzeb </w:t>
            </w:r>
            <w:r w:rsidR="002D5FE7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społeczności lokalnej, a ewentualne obiekty infrastruktury powstające w                     ramach tych operacji będą ogólnodostępne.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91" w:rsidRPr="006626BE" w:rsidRDefault="00C27091" w:rsidP="00C2709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C27091" w:rsidRPr="006626BE" w:rsidRDefault="00C27091" w:rsidP="00C27091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RDefault="004E3A48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513949"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513949" w:rsidP="002D5FE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 zakresu poprawy dostępu do małej infrastruktury publicznej pomoc przyznaje się, jeżeli: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D906B4" w:rsidP="004E3A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4E3A48" w:rsidRPr="006626BE">
              <w:rPr>
                <w:rFonts w:asciiTheme="minorHAnsi" w:hAnsiTheme="minorHAnsi" w:cstheme="minorHAnsi"/>
                <w:sz w:val="20"/>
                <w:szCs w:val="20"/>
              </w:rPr>
              <w:t>2.1.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D906B4" w:rsidP="004E3A48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="004E3A4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peracja służy zaspokajaniu potrzeb społeczności lokalnej.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3A48" w:rsidRPr="006626BE" w:rsidRDefault="004E3A48" w:rsidP="004E3A4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D906B4" w:rsidRPr="006626BE" w:rsidRDefault="00D906B4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D906B4" w:rsidP="004E3A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4E3A48" w:rsidRPr="006626BE">
              <w:rPr>
                <w:rFonts w:asciiTheme="minorHAnsi" w:hAnsiTheme="minorHAnsi" w:cstheme="minorHAnsi"/>
                <w:sz w:val="20"/>
                <w:szCs w:val="20"/>
              </w:rPr>
              <w:t>2.2.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3354E8" w:rsidP="004E3A48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I</w:t>
            </w:r>
            <w:r w:rsidR="004E3A4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nfrastruktura będąca efektem tej inwestycji jest ogólnodostępna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         </w:t>
            </w:r>
            <w:r w:rsidR="004E3A4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i niekomercyjna lub obejmuje obiekty użyteczności publicznej;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4B5207" w:rsidRPr="006626BE" w:rsidRDefault="004B5207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3A48" w:rsidRPr="006626BE" w:rsidRDefault="004E3A48" w:rsidP="004E3A4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4B5207" w:rsidRPr="006626BE" w:rsidRDefault="004B5207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4B5207" w:rsidRPr="006626BE" w:rsidRDefault="004B5207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7456FA" w:rsidP="004E3A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4E3A48" w:rsidRPr="006626BE">
              <w:rPr>
                <w:rFonts w:asciiTheme="minorHAnsi" w:hAnsiTheme="minorHAnsi" w:cstheme="minorHAnsi"/>
                <w:sz w:val="20"/>
                <w:szCs w:val="20"/>
              </w:rPr>
              <w:t>2.3.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4B5207" w:rsidP="004E3A48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K</w:t>
            </w:r>
            <w:r w:rsidR="004E3A48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oszty całkowite operacji nie przekraczają 1 mln euro.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7456FA" w:rsidRPr="006626BE" w:rsidRDefault="007456FA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3A48" w:rsidRPr="006626BE" w:rsidRDefault="004E3A48" w:rsidP="004E3A4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7456FA" w:rsidRPr="006626BE" w:rsidRDefault="007456FA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4E3A48" w:rsidRPr="006626BE" w:rsidRDefault="004E3A48" w:rsidP="004E3A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7456FA" w:rsidRPr="006626BE" w:rsidRDefault="007456FA" w:rsidP="004E3A4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RDefault="00513949" w:rsidP="007456F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7456FA"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513949" w:rsidP="00387B2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zakresie włączenie społeczne seniorów, ludzi młodych lub osób w niekorzystnej sytuacji pomoc przyznaje się, jeżeli  operacja spełnia następujące warunki:</w:t>
            </w:r>
          </w:p>
        </w:tc>
      </w:tr>
      <w:tr w:rsidR="006626BE" w:rsidRPr="006626BE" w:rsidTr="00513949">
        <w:trPr>
          <w:trHeight w:val="733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87B20" w:rsidRPr="006626BE" w:rsidRDefault="00387B20" w:rsidP="00387B2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III.3.1.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87B20" w:rsidRPr="006626BE" w:rsidRDefault="00387B20" w:rsidP="00387B20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jest realizowana w ramach działalności gospodarczej, </w:t>
            </w:r>
            <w:r w:rsidR="00A468C2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        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do której stosuje się ustawę Prawo przedsiębiorców.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7B20" w:rsidRPr="006626BE" w:rsidRDefault="00387B20" w:rsidP="00387B20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387B20" w:rsidRPr="006626BE" w:rsidRDefault="00387B20" w:rsidP="00387B20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III.4.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513949" w:rsidP="00A468C2">
            <w:pPr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gdy operacja jest inwestycją trwale związaną z nieruchomością, pomoc przyznaje się, jeżeli jest realizowana: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III.4.1.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Na obszarze objętym LSR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68C2" w:rsidRPr="006626BE" w:rsidRDefault="00A468C2" w:rsidP="00A468C2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1398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III.4.2.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pStyle w:val="Akapitzlist"/>
              <w:spacing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 nieruchomości będącej własnością wnioskodawcy lub do której </w:t>
            </w:r>
            <w:r w:rsidR="00CC4C43"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                   </w:t>
            </w: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68C2" w:rsidRPr="006626BE" w:rsidRDefault="00A468C2" w:rsidP="00A468C2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3C190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III.4.</w:t>
            </w:r>
            <w:r w:rsidR="003C1905"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pStyle w:val="Akapitzlist"/>
              <w:spacing w:after="160" w:line="240" w:lineRule="auto"/>
              <w:ind w:left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operacji, która obejmuje koszty zakupu i instalacji                                  odnawialnych źródeł energii,  suma planowanych do poniesienia kosztów dotyczących odnawialnych źródeł energii nie przekracza połowy wszystkich kosztów kwalifikowalnych.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68C2" w:rsidRPr="006626BE" w:rsidRDefault="00A468C2" w:rsidP="00A468C2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A468C2" w:rsidRPr="006626BE" w:rsidRDefault="00A468C2" w:rsidP="00A468C2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Del="00E16294" w:rsidRDefault="00513949" w:rsidP="003C190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3C1905"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513949" w:rsidP="003C190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kształtowanie świadomości obywatelskiej pomoc przyznaje się, jeżeli operacja: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E58" w:rsidRPr="006626BE" w:rsidRDefault="00AE1E58" w:rsidP="00AE1E5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III.5.1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E58" w:rsidRPr="006626BE" w:rsidRDefault="00AE1E58" w:rsidP="00AE1E58">
            <w:pPr>
              <w:pStyle w:val="Akapitzlist"/>
              <w:numPr>
                <w:ilvl w:val="1"/>
                <w:numId w:val="18"/>
              </w:numPr>
              <w:spacing w:after="160" w:line="240" w:lineRule="auto"/>
              <w:ind w:left="316" w:hanging="283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Dotyczy co najmniej jednego z poniższych obszarów: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a) zrównoważonego rolnictwa,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b) gospodarki rolno-spożywczej,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zielonej gospodarki lub </w:t>
            </w:r>
            <w:proofErr w:type="spellStart"/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biogospodarki</w:t>
            </w:r>
            <w:proofErr w:type="spellEnd"/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d) wsparcia rozwoju wiedzy i umiejętności w zakresie                                   innowacyjności, cyfryzacji lub przedsiębiorczości,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e) wzmacniania programów edukacji liderów życia publicznego lub społecznego;</w:t>
            </w:r>
          </w:p>
          <w:p w:rsidR="00AE1E58" w:rsidRPr="006626BE" w:rsidRDefault="00AE1E58" w:rsidP="00AE1E58">
            <w:pPr>
              <w:pStyle w:val="Akapitzlist"/>
              <w:spacing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2.  Nie obejmuje inwestycji infrastrukturalnych.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1E58" w:rsidRPr="006626BE" w:rsidRDefault="00AE1E58" w:rsidP="00AE1E58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AE1E58" w:rsidRPr="006626BE" w:rsidRDefault="00AE1E58" w:rsidP="00AE1E58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792585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2C94" w:rsidRPr="006626BE" w:rsidRDefault="005B2C94" w:rsidP="00CC6B7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III.6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5B2C94" w:rsidRPr="006626BE" w:rsidRDefault="005B2C94" w:rsidP="005B2C94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ochrona dziedzictwa kulturowego polskiej wsi pomoc przyznaje się, jeżeli operacja: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III.6.1.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pStyle w:val="Akapitzlist"/>
              <w:spacing w:after="160" w:line="240" w:lineRule="auto"/>
              <w:ind w:left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1. W przypadku operacji z zakresu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73C6" w:rsidRPr="006626BE" w:rsidRDefault="00B873C6" w:rsidP="00B873C6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B873C6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0C42" w:rsidRPr="006626BE" w:rsidRDefault="00B40C42" w:rsidP="00B40C4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III.7.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B40C42" w:rsidRPr="006626BE" w:rsidRDefault="00B40C42" w:rsidP="00B40C42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ochrona dziedzictwa przyrodniczego polskiej wsi pomoc przyznaje się, jeżeli operacja:</w:t>
            </w:r>
          </w:p>
        </w:tc>
      </w:tr>
      <w:tr w:rsidR="006626BE" w:rsidRPr="006626BE" w:rsidTr="00513949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sz w:val="20"/>
                <w:szCs w:val="20"/>
              </w:rPr>
              <w:t>III.7.1.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pStyle w:val="Akapitzlist"/>
              <w:spacing w:after="160" w:line="240" w:lineRule="auto"/>
              <w:ind w:left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zakresie ochrona dziedzictwa przyrodniczego polskiej wsi, pomoc na               inwestycje infrastrukturalne przyznaje się, jeżeli wnioskodawca wykaże, iż operacja będzie realizowana na obszarze objętym formą ochrony przyrody lub dotyczy pomnika przyrody.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73C6" w:rsidRPr="006626BE" w:rsidRDefault="00B873C6" w:rsidP="00B873C6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B873C6" w:rsidRPr="006626BE" w:rsidRDefault="00B873C6" w:rsidP="00B873C6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626BE" w:rsidRPr="006626BE" w:rsidTr="00CC6B77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949" w:rsidRPr="006626BE" w:rsidRDefault="00B873C6" w:rsidP="00CC6B7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156310498"/>
            <w:r w:rsidRPr="006626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III.8.</w:t>
            </w:r>
          </w:p>
        </w:tc>
        <w:tc>
          <w:tcPr>
            <w:tcW w:w="8793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:rsidR="00513949" w:rsidRPr="006626BE" w:rsidRDefault="00E6351C" w:rsidP="00E635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w zakresie przygotowania koncepcji SV </w:t>
            </w:r>
            <w:r w:rsidR="00B873C6" w:rsidRPr="006626BE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 operacja:</w:t>
            </w:r>
          </w:p>
        </w:tc>
      </w:tr>
      <w:bookmarkEnd w:id="1"/>
      <w:tr w:rsidR="006626BE" w:rsidRPr="006626BE" w:rsidTr="00E6351C">
        <w:trPr>
          <w:trHeight w:val="282"/>
        </w:trPr>
        <w:tc>
          <w:tcPr>
            <w:tcW w:w="954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4ED4" w:rsidRPr="006626BE" w:rsidRDefault="00E14ED4" w:rsidP="00E14E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III.8.1.</w:t>
            </w:r>
          </w:p>
        </w:tc>
        <w:tc>
          <w:tcPr>
            <w:tcW w:w="6235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4ED4" w:rsidRPr="006626BE" w:rsidRDefault="00E14ED4" w:rsidP="00E14ED4">
            <w:pPr>
              <w:pStyle w:val="Akapitzlist"/>
              <w:spacing w:before="26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1. Operacja jest realizowana wyłącznie w formule projektu grantowego;</w:t>
            </w:r>
          </w:p>
          <w:p w:rsidR="00E14ED4" w:rsidRPr="006626BE" w:rsidRDefault="00E14ED4" w:rsidP="00E14ED4">
            <w:pPr>
              <w:pStyle w:val="Akapitzlist"/>
              <w:spacing w:before="26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Cs/>
                <w:sz w:val="20"/>
                <w:szCs w:val="20"/>
              </w:rPr>
              <w:t>2. Zadania, na których realizację LGD zamierza udzielić grantów polegają na oddolnym wypracowaniu koncepcji SV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4ED4" w:rsidRPr="006626BE" w:rsidRDefault="00E14ED4" w:rsidP="00E14ED4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:rsidR="00E14ED4" w:rsidRPr="006626BE" w:rsidRDefault="00E14ED4" w:rsidP="00E14ED4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513949" w:rsidRPr="006626BE" w:rsidTr="00513949">
        <w:trPr>
          <w:trHeight w:val="282"/>
        </w:trPr>
        <w:tc>
          <w:tcPr>
            <w:tcW w:w="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49" w:rsidRPr="006626BE" w:rsidRDefault="00513949" w:rsidP="00CC6B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49" w:rsidRPr="006626BE" w:rsidRDefault="00513949" w:rsidP="00E14ED4">
            <w:pPr>
              <w:pStyle w:val="Akapitzlist"/>
              <w:spacing w:after="120" w:line="240" w:lineRule="auto"/>
              <w:ind w:left="1134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3949" w:rsidRPr="006626BE" w:rsidRDefault="00513949" w:rsidP="00CC6B7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37F29" w:rsidRPr="006626BE" w:rsidRDefault="00637F29" w:rsidP="00806DCA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806DCA" w:rsidRPr="00897D47" w:rsidRDefault="0069362A" w:rsidP="0069362A">
      <w:pPr>
        <w:pStyle w:val="Tekstpodstawowy"/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897D47">
        <w:rPr>
          <w:rFonts w:asciiTheme="minorHAnsi" w:hAnsiTheme="minorHAnsi" w:cstheme="minorHAnsi"/>
          <w:b/>
          <w:sz w:val="20"/>
          <w:szCs w:val="20"/>
        </w:rPr>
        <w:t xml:space="preserve">2. </w:t>
      </w:r>
      <w:r w:rsidR="00637F29" w:rsidRPr="00897D47">
        <w:rPr>
          <w:rFonts w:asciiTheme="minorHAnsi" w:hAnsiTheme="minorHAnsi" w:cstheme="minorHAnsi"/>
          <w:b/>
          <w:sz w:val="20"/>
          <w:szCs w:val="20"/>
        </w:rPr>
        <w:t xml:space="preserve">WYNIK WERYFIKACJI ZGODNOŚCI </w:t>
      </w:r>
      <w:r w:rsidR="007E4E19" w:rsidRPr="00897D47">
        <w:rPr>
          <w:rFonts w:asciiTheme="minorHAnsi" w:hAnsiTheme="minorHAnsi" w:cstheme="minorHAnsi"/>
          <w:b/>
          <w:sz w:val="20"/>
          <w:szCs w:val="20"/>
        </w:rPr>
        <w:t>WNIOSKU</w:t>
      </w:r>
      <w:r w:rsidR="00637F29" w:rsidRPr="00897D47">
        <w:rPr>
          <w:rFonts w:asciiTheme="minorHAnsi" w:hAnsiTheme="minorHAnsi" w:cstheme="minorHAnsi"/>
          <w:b/>
          <w:sz w:val="20"/>
          <w:szCs w:val="20"/>
        </w:rPr>
        <w:t xml:space="preserve"> Z </w:t>
      </w:r>
      <w:r w:rsidR="00E95E5B" w:rsidRPr="00897D47">
        <w:rPr>
          <w:rFonts w:asciiTheme="minorHAnsi" w:hAnsiTheme="minorHAnsi" w:cstheme="minorHAnsi"/>
          <w:b/>
          <w:sz w:val="20"/>
          <w:szCs w:val="20"/>
        </w:rPr>
        <w:t>WARUNKAMI UDZIELENIA WSPARCIA Z</w:t>
      </w:r>
      <w:r w:rsidR="008B6069" w:rsidRPr="00897D47">
        <w:rPr>
          <w:rFonts w:asciiTheme="minorHAnsi" w:hAnsiTheme="minorHAnsi" w:cstheme="minorHAnsi"/>
          <w:b/>
          <w:sz w:val="20"/>
          <w:szCs w:val="20"/>
        </w:rPr>
        <w:t xml:space="preserve"> PROGRAMU PS WPR</w:t>
      </w:r>
      <w:r w:rsidRPr="00897D47">
        <w:rPr>
          <w:rFonts w:asciiTheme="minorHAnsi" w:hAnsiTheme="minorHAnsi" w:cstheme="minorHAnsi"/>
          <w:b/>
          <w:sz w:val="20"/>
          <w:szCs w:val="20"/>
        </w:rPr>
        <w:t xml:space="preserve"> NA LATA 2023-2027</w:t>
      </w: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W w:w="1048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00"/>
        <w:gridCol w:w="5387"/>
      </w:tblGrid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Na podstawie przeprowadzonej weryfikacji wniosek uznaje się za zgodną z PS WPR NA LATA 2023-2027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  TAK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  wniosek wymaga uzupełnień</w:t>
            </w:r>
          </w:p>
        </w:tc>
      </w:tr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  <w:szCs w:val="20"/>
              </w:rPr>
              <w:t>Data i podpis członka Rady LGD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A137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</w:tc>
      </w:tr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626BE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13756" w:rsidRPr="006626BE" w:rsidTr="00E4346A"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 w:rsidRPr="006626BE"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3756" w:rsidRPr="006626BE" w:rsidRDefault="00A13756" w:rsidP="00E4346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626BE"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A13756" w:rsidRPr="006626BE" w:rsidRDefault="00A13756" w:rsidP="0069362A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sectPr w:rsidR="00A13756" w:rsidRPr="006626BE">
      <w:headerReference w:type="default" r:id="rId7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78B" w:rsidRDefault="00B2578B" w:rsidP="00CA045F">
      <w:r>
        <w:separator/>
      </w:r>
    </w:p>
  </w:endnote>
  <w:endnote w:type="continuationSeparator" w:id="0">
    <w:p w:rsidR="00B2578B" w:rsidRDefault="00B2578B" w:rsidP="00CA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78B" w:rsidRDefault="00B2578B" w:rsidP="00CA045F">
      <w:r>
        <w:separator/>
      </w:r>
    </w:p>
  </w:footnote>
  <w:footnote w:type="continuationSeparator" w:id="0">
    <w:p w:rsidR="00B2578B" w:rsidRDefault="00B2578B" w:rsidP="00CA0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B77" w:rsidRDefault="00CC6B77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59264" behindDoc="1" locked="0" layoutInCell="1" allowOverlap="1" wp14:anchorId="3A681A65" wp14:editId="46C95D72">
          <wp:simplePos x="0" y="0"/>
          <wp:positionH relativeFrom="column">
            <wp:posOffset>4029710</wp:posOffset>
          </wp:positionH>
          <wp:positionV relativeFrom="paragraph">
            <wp:posOffset>318135</wp:posOffset>
          </wp:positionV>
          <wp:extent cx="2634615" cy="842645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andemia - 1161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15" cy="842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60288" behindDoc="0" locked="0" layoutInCell="1" allowOverlap="1" wp14:anchorId="3612C691" wp14:editId="09586E96">
          <wp:simplePos x="0" y="0"/>
          <wp:positionH relativeFrom="column">
            <wp:posOffset>594360</wp:posOffset>
          </wp:positionH>
          <wp:positionV relativeFrom="paragraph">
            <wp:posOffset>158115</wp:posOffset>
          </wp:positionV>
          <wp:extent cx="1860550" cy="999490"/>
          <wp:effectExtent l="0" t="0" r="6350" b="0"/>
          <wp:wrapNone/>
          <wp:docPr id="5" name="Obraz 5" descr="PSWPR 2023-2027-logo-mono_dwa wersy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SWPR 2023-2027-logo-mono_dwa wersy-0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C6B77" w:rsidRDefault="00CC6B77" w:rsidP="00CA045F">
    <w:pPr>
      <w:pStyle w:val="Tekstpodstawowy"/>
    </w:pPr>
    <w:r>
      <w:rPr>
        <w:noProof/>
        <w:lang w:eastAsia="pl-PL" w:bidi="ar-SA"/>
      </w:rPr>
      <w:drawing>
        <wp:anchor distT="0" distB="0" distL="114300" distR="114300" simplePos="0" relativeHeight="251661312" behindDoc="0" locked="0" layoutInCell="1" allowOverlap="1" wp14:anchorId="20973607" wp14:editId="64007399">
          <wp:simplePos x="0" y="0"/>
          <wp:positionH relativeFrom="column">
            <wp:posOffset>2356485</wp:posOffset>
          </wp:positionH>
          <wp:positionV relativeFrom="paragraph">
            <wp:posOffset>36830</wp:posOffset>
          </wp:positionV>
          <wp:extent cx="1221740" cy="534670"/>
          <wp:effectExtent l="0" t="0" r="0" b="0"/>
          <wp:wrapNone/>
          <wp:docPr id="6" name="Obraz 6" descr="LGD logo 2024 czar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GD logo 2024 czar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53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6B77" w:rsidRDefault="00CC6B77" w:rsidP="00CA045F">
    <w:pPr>
      <w:pStyle w:val="Nagwek"/>
    </w:pPr>
  </w:p>
  <w:p w:rsidR="00CC6B77" w:rsidRDefault="00CC6B77" w:rsidP="00CA045F">
    <w:pPr>
      <w:spacing w:after="120" w:line="23" w:lineRule="atLeast"/>
      <w:jc w:val="center"/>
      <w:rPr>
        <w:rStyle w:val="fontstyle01"/>
        <w:sz w:val="20"/>
        <w:szCs w:val="20"/>
      </w:rPr>
    </w:pPr>
  </w:p>
  <w:p w:rsidR="00CC6B77" w:rsidRPr="00CA045F" w:rsidRDefault="00CC6B77" w:rsidP="00CA045F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>
      <w:rPr>
        <w:rStyle w:val="fontstyle01"/>
        <w:sz w:val="20"/>
        <w:szCs w:val="20"/>
      </w:rPr>
      <w:t>Wsparcie na wdrażanie i zarządzanie strategią rozwoju lokalnego kierowanego</w:t>
    </w:r>
    <w:r>
      <w:rPr>
        <w:rFonts w:ascii="Calibri" w:hAnsi="Calibri" w:cs="Calibri"/>
        <w:color w:val="000000"/>
        <w:sz w:val="20"/>
        <w:szCs w:val="20"/>
      </w:rPr>
      <w:t xml:space="preserve"> </w:t>
    </w:r>
    <w:r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7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11"/>
  </w:num>
  <w:num w:numId="5">
    <w:abstractNumId w:val="10"/>
  </w:num>
  <w:num w:numId="6">
    <w:abstractNumId w:val="13"/>
  </w:num>
  <w:num w:numId="7">
    <w:abstractNumId w:val="7"/>
  </w:num>
  <w:num w:numId="8">
    <w:abstractNumId w:val="12"/>
  </w:num>
  <w:num w:numId="9">
    <w:abstractNumId w:val="4"/>
  </w:num>
  <w:num w:numId="10">
    <w:abstractNumId w:val="17"/>
  </w:num>
  <w:num w:numId="11">
    <w:abstractNumId w:val="6"/>
  </w:num>
  <w:num w:numId="12">
    <w:abstractNumId w:val="1"/>
  </w:num>
  <w:num w:numId="13">
    <w:abstractNumId w:val="9"/>
  </w:num>
  <w:num w:numId="14">
    <w:abstractNumId w:val="8"/>
  </w:num>
  <w:num w:numId="15">
    <w:abstractNumId w:val="2"/>
  </w:num>
  <w:num w:numId="16">
    <w:abstractNumId w:val="16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36"/>
    <w:rsid w:val="0002295E"/>
    <w:rsid w:val="00031902"/>
    <w:rsid w:val="0017570F"/>
    <w:rsid w:val="001D6BF1"/>
    <w:rsid w:val="002546B5"/>
    <w:rsid w:val="00255A5B"/>
    <w:rsid w:val="00256CDB"/>
    <w:rsid w:val="002D5FE7"/>
    <w:rsid w:val="00320681"/>
    <w:rsid w:val="003354E8"/>
    <w:rsid w:val="00387B20"/>
    <w:rsid w:val="003A5163"/>
    <w:rsid w:val="003C1905"/>
    <w:rsid w:val="00474D46"/>
    <w:rsid w:val="004B5207"/>
    <w:rsid w:val="004C5043"/>
    <w:rsid w:val="004E3A48"/>
    <w:rsid w:val="005123A8"/>
    <w:rsid w:val="00513949"/>
    <w:rsid w:val="00542133"/>
    <w:rsid w:val="00557251"/>
    <w:rsid w:val="00562888"/>
    <w:rsid w:val="005A0C37"/>
    <w:rsid w:val="005B2C94"/>
    <w:rsid w:val="005C09C5"/>
    <w:rsid w:val="00615510"/>
    <w:rsid w:val="00625A38"/>
    <w:rsid w:val="00637F29"/>
    <w:rsid w:val="006626BE"/>
    <w:rsid w:val="00666E6A"/>
    <w:rsid w:val="0069362A"/>
    <w:rsid w:val="006A3535"/>
    <w:rsid w:val="006C7AAE"/>
    <w:rsid w:val="006D03A6"/>
    <w:rsid w:val="006D697A"/>
    <w:rsid w:val="007242D3"/>
    <w:rsid w:val="007368BA"/>
    <w:rsid w:val="007456FA"/>
    <w:rsid w:val="0076276A"/>
    <w:rsid w:val="007744EC"/>
    <w:rsid w:val="007E015B"/>
    <w:rsid w:val="007E4E19"/>
    <w:rsid w:val="00806DCA"/>
    <w:rsid w:val="00833636"/>
    <w:rsid w:val="0089601B"/>
    <w:rsid w:val="00897D47"/>
    <w:rsid w:val="008B6069"/>
    <w:rsid w:val="00901117"/>
    <w:rsid w:val="00920DFC"/>
    <w:rsid w:val="00933D81"/>
    <w:rsid w:val="009C06EF"/>
    <w:rsid w:val="009C6831"/>
    <w:rsid w:val="00A04188"/>
    <w:rsid w:val="00A13756"/>
    <w:rsid w:val="00A468C2"/>
    <w:rsid w:val="00AE1E58"/>
    <w:rsid w:val="00B2420A"/>
    <w:rsid w:val="00B2578B"/>
    <w:rsid w:val="00B40C42"/>
    <w:rsid w:val="00B873C6"/>
    <w:rsid w:val="00BB625C"/>
    <w:rsid w:val="00C27091"/>
    <w:rsid w:val="00C3468F"/>
    <w:rsid w:val="00C722E8"/>
    <w:rsid w:val="00CA045F"/>
    <w:rsid w:val="00CC4C43"/>
    <w:rsid w:val="00CC6B77"/>
    <w:rsid w:val="00D906B4"/>
    <w:rsid w:val="00DE5BBC"/>
    <w:rsid w:val="00E14ED4"/>
    <w:rsid w:val="00E6351C"/>
    <w:rsid w:val="00E86C7F"/>
    <w:rsid w:val="00E95E5B"/>
    <w:rsid w:val="00ED3E58"/>
    <w:rsid w:val="00F12BDE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Stopka">
    <w:name w:val="footer"/>
    <w:basedOn w:val="Normalny"/>
    <w:link w:val="StopkaZnak"/>
    <w:uiPriority w:val="99"/>
    <w:unhideWhenUsed/>
    <w:rsid w:val="00CA045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A045F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A045F"/>
    <w:rPr>
      <w:rFonts w:ascii="Liberation Sans" w:eastAsia="Noto Sans CJK SC" w:hAnsi="Liberation Sans"/>
      <w:sz w:val="28"/>
      <w:szCs w:val="28"/>
    </w:rPr>
  </w:style>
  <w:style w:type="character" w:customStyle="1" w:styleId="fontstyle01">
    <w:name w:val="fontstyle01"/>
    <w:basedOn w:val="Domylnaczcionkaakapitu"/>
    <w:rsid w:val="00CA045F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1486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48</cp:revision>
  <dcterms:created xsi:type="dcterms:W3CDTF">2024-05-08T07:30:00Z</dcterms:created>
  <dcterms:modified xsi:type="dcterms:W3CDTF">2024-05-08T11:28:00Z</dcterms:modified>
  <dc:language>pl-PL</dc:language>
</cp:coreProperties>
</file>