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1B" w:rsidRPr="00D1240A" w:rsidRDefault="00634C65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b/>
          <w:sz w:val="24"/>
          <w:szCs w:val="24"/>
        </w:rPr>
      </w:pPr>
      <w:r w:rsidRPr="00D37168">
        <w:rPr>
          <w:rFonts w:ascii="Tahoma" w:eastAsia="Tahoma" w:hAnsi="Tahoma" w:cs="Times New Roman"/>
          <w:b/>
          <w:sz w:val="24"/>
          <w:szCs w:val="24"/>
        </w:rPr>
        <w:t xml:space="preserve">Załącznik nr 4 </w:t>
      </w:r>
      <w:r w:rsidR="00D37168" w:rsidRPr="00D37168">
        <w:rPr>
          <w:rFonts w:ascii="Tahoma" w:eastAsia="Tahoma" w:hAnsi="Tahoma" w:cs="Times New Roman"/>
          <w:b/>
          <w:sz w:val="24"/>
          <w:szCs w:val="24"/>
        </w:rPr>
        <w:t>do</w:t>
      </w:r>
      <w:r w:rsidR="00D37168" w:rsidRPr="00D37168">
        <w:rPr>
          <w:b/>
        </w:rPr>
        <w:t xml:space="preserve"> </w:t>
      </w:r>
      <w:r w:rsidR="00D37168" w:rsidRPr="00D37168">
        <w:rPr>
          <w:rFonts w:ascii="Tahoma" w:eastAsia="Tahoma" w:hAnsi="Tahoma" w:cs="Times New Roman"/>
          <w:b/>
          <w:sz w:val="24"/>
          <w:szCs w:val="24"/>
        </w:rPr>
        <w:t xml:space="preserve">Procedury oceny wniosków </w:t>
      </w:r>
      <w:r w:rsidR="00971013">
        <w:rPr>
          <w:rFonts w:ascii="Tahoma" w:eastAsia="Tahoma" w:hAnsi="Tahoma" w:cs="Times New Roman"/>
          <w:b/>
          <w:sz w:val="24"/>
          <w:szCs w:val="24"/>
        </w:rPr>
        <w:t xml:space="preserve">– wersja </w:t>
      </w:r>
      <w:r w:rsidR="00971013" w:rsidRPr="00A66599">
        <w:rPr>
          <w:rFonts w:ascii="Tahoma" w:eastAsia="Tahoma" w:hAnsi="Tahoma" w:cs="Times New Roman"/>
          <w:b/>
          <w:color w:val="FF0000"/>
          <w:sz w:val="24"/>
          <w:szCs w:val="24"/>
        </w:rPr>
        <w:t>1.3</w:t>
      </w:r>
    </w:p>
    <w:tbl>
      <w:tblPr>
        <w:tblpPr w:leftFromText="141" w:rightFromText="141" w:vertAnchor="page" w:horzAnchor="margin" w:tblpXSpec="center" w:tblpY="1114"/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4175"/>
        <w:gridCol w:w="6311"/>
        <w:gridCol w:w="1864"/>
        <w:gridCol w:w="1654"/>
      </w:tblGrid>
      <w:tr w:rsidR="00495F1B" w:rsidRPr="00136D01" w:rsidTr="003F7F21">
        <w:trPr>
          <w:trHeight w:val="300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Miejsce na pieczątkę</w:t>
            </w: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  <w:vAlign w:val="center"/>
          </w:tcPr>
          <w:p w:rsidR="00495F1B" w:rsidRPr="00495F1B" w:rsidRDefault="00495F1B" w:rsidP="00495F1B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8"/>
                <w:szCs w:val="28"/>
                <w:lang w:eastAsia="ar-SA"/>
              </w:rPr>
            </w:pPr>
            <w:r w:rsidRPr="00136D01">
              <w:rPr>
                <w:rFonts w:eastAsia="Tahoma" w:cs="Tahoma"/>
                <w:b/>
                <w:sz w:val="28"/>
                <w:szCs w:val="28"/>
                <w:lang w:eastAsia="ar-SA"/>
              </w:rPr>
              <w:t>KRYTERIA OCEN</w:t>
            </w:r>
            <w:r>
              <w:rPr>
                <w:rFonts w:eastAsia="Tahoma" w:cs="Tahoma"/>
                <w:b/>
                <w:sz w:val="28"/>
                <w:szCs w:val="28"/>
                <w:lang w:eastAsia="ar-SA"/>
              </w:rPr>
              <w:t xml:space="preserve">Y WSTĘPNEJ OPERACJI </w:t>
            </w:r>
            <w:r>
              <w:t xml:space="preserve"> </w:t>
            </w:r>
            <w:r w:rsidRPr="00495F1B">
              <w:rPr>
                <w:rFonts w:eastAsia="Tahoma" w:cs="Tahoma"/>
                <w:b/>
                <w:sz w:val="28"/>
                <w:szCs w:val="28"/>
                <w:lang w:eastAsia="ar-SA"/>
              </w:rPr>
              <w:t xml:space="preserve">realizowanych przez podmiot inny niż LGD </w:t>
            </w:r>
          </w:p>
          <w:p w:rsidR="00495F1B" w:rsidRPr="00136D01" w:rsidRDefault="00495F1B" w:rsidP="00495F1B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8"/>
                <w:szCs w:val="28"/>
                <w:lang w:eastAsia="ar-SA"/>
              </w:rPr>
            </w:pPr>
            <w:r w:rsidRPr="00495F1B">
              <w:rPr>
                <w:rFonts w:eastAsia="Tahoma" w:cs="Tahoma"/>
                <w:b/>
                <w:sz w:val="28"/>
                <w:szCs w:val="28"/>
                <w:lang w:eastAsia="ar-SA"/>
              </w:rPr>
              <w:t>operacji własnych LGD i dla podmiotów, które zgłosiły zamiar jej realizacji</w:t>
            </w: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8"/>
                <w:szCs w:val="28"/>
                <w:lang w:eastAsia="ar-SA"/>
              </w:rPr>
            </w:pPr>
            <w:r w:rsidRPr="00136D01">
              <w:rPr>
                <w:rFonts w:eastAsia="Tahoma" w:cs="Tahoma"/>
                <w:b/>
                <w:sz w:val="28"/>
                <w:szCs w:val="28"/>
                <w:lang w:eastAsia="ar-SA"/>
              </w:rPr>
              <w:t>LGD PARTNERSTWO DUCHA GÓR - LSR 2014-2020</w:t>
            </w:r>
          </w:p>
        </w:tc>
      </w:tr>
      <w:tr w:rsidR="00495F1B" w:rsidRPr="00136D01" w:rsidTr="003F7F21">
        <w:trPr>
          <w:trHeight w:val="394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NUMER WNIOSKU:</w:t>
            </w: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</w:tcPr>
          <w:p w:rsidR="00495F1B" w:rsidRPr="00136D01" w:rsidRDefault="00495F1B" w:rsidP="003F7F21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495F1B" w:rsidRPr="00136D01" w:rsidRDefault="00495F1B" w:rsidP="003F7F21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495F1B" w:rsidRPr="00136D01" w:rsidRDefault="00495F1B" w:rsidP="003F7F2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95F1B" w:rsidRPr="00136D01" w:rsidTr="003F7F21">
        <w:trPr>
          <w:trHeight w:val="394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NAZWA / TYTUŁ WNIOSKOWANEJ OPERACJI:</w:t>
            </w: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495F1B" w:rsidRPr="00136D01" w:rsidTr="003F7F21">
        <w:trPr>
          <w:trHeight w:val="394"/>
        </w:trPr>
        <w:tc>
          <w:tcPr>
            <w:tcW w:w="1678" w:type="pct"/>
            <w:gridSpan w:val="2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RODZAJ PRZEDSIĘWZIĘCIA WG. TABLEI CELÓW</w:t>
            </w:r>
          </w:p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2" w:type="pct"/>
            <w:gridSpan w:val="3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495F1B" w:rsidRPr="00136D01" w:rsidTr="003F7F21">
        <w:trPr>
          <w:trHeight w:val="394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2133" w:type="pct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495F1B" w:rsidRPr="00136D01" w:rsidTr="003F7F21">
        <w:tc>
          <w:tcPr>
            <w:tcW w:w="267" w:type="pct"/>
            <w:shd w:val="clear" w:color="auto" w:fill="auto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5F1B" w:rsidRPr="000268EF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został</w:t>
            </w:r>
            <w:r>
              <w:rPr>
                <w:rFonts w:ascii="Tahoma" w:eastAsia="Tahoma" w:hAnsi="Tahoma" w:cs="Times New Roman"/>
                <w:b/>
              </w:rPr>
              <w:t xml:space="preserve"> złożony we właściwym miejscu</w:t>
            </w:r>
          </w:p>
        </w:tc>
        <w:tc>
          <w:tcPr>
            <w:tcW w:w="2133" w:type="pct"/>
            <w:shd w:val="clear" w:color="auto" w:fill="auto"/>
          </w:tcPr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został złożo</w:t>
            </w:r>
            <w:r>
              <w:rPr>
                <w:rFonts w:ascii="Tahoma" w:eastAsia="Tahoma" w:hAnsi="Tahoma" w:cs="Times New Roman"/>
              </w:rPr>
              <w:t>ny we właściwym miejscu wskazanym w ogłoszeniu o naborze</w:t>
            </w:r>
            <w:r w:rsidRPr="000268EF">
              <w:rPr>
                <w:rFonts w:ascii="Tahoma" w:eastAsia="Tahoma" w:hAnsi="Tahoma" w:cs="Times New Roman"/>
              </w:rPr>
              <w:t>?</w:t>
            </w:r>
          </w:p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odpowiednich zapisów we wniosku o dofinansowanie oraz pieczęci złożenia wniosku do sekretariatu LGD.</w:t>
            </w:r>
          </w:p>
        </w:tc>
        <w:tc>
          <w:tcPr>
            <w:tcW w:w="630" w:type="pct"/>
            <w:shd w:val="clear" w:color="auto" w:fill="auto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495F1B" w:rsidRPr="00136D01" w:rsidTr="003F7F21">
        <w:tc>
          <w:tcPr>
            <w:tcW w:w="267" w:type="pct"/>
            <w:shd w:val="clear" w:color="auto" w:fill="auto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5F1B" w:rsidRPr="000268EF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złożono w terminie wskazanym w ogłoszeniu</w:t>
            </w:r>
          </w:p>
        </w:tc>
        <w:tc>
          <w:tcPr>
            <w:tcW w:w="2133" w:type="pct"/>
            <w:shd w:val="clear" w:color="auto" w:fill="auto"/>
          </w:tcPr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został złożony w</w:t>
            </w:r>
            <w:r>
              <w:rPr>
                <w:rFonts w:ascii="Tahoma" w:eastAsia="Tahoma" w:hAnsi="Tahoma" w:cs="Times New Roman"/>
              </w:rPr>
              <w:t xml:space="preserve"> terminie</w:t>
            </w:r>
            <w:r w:rsidRPr="000268EF">
              <w:rPr>
                <w:rFonts w:ascii="Tahoma" w:eastAsia="Tahoma" w:hAnsi="Tahoma" w:cs="Times New Roman"/>
              </w:rPr>
              <w:t xml:space="preserve"> wskazanym w ogłoszeniu?</w:t>
            </w:r>
          </w:p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rejestru złożonych wniosków oraz poświadczeniu na wniosku wpływu do sekretariatu LGD.</w:t>
            </w:r>
          </w:p>
        </w:tc>
        <w:tc>
          <w:tcPr>
            <w:tcW w:w="630" w:type="pct"/>
            <w:shd w:val="clear" w:color="auto" w:fill="auto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495F1B" w:rsidRPr="00136D01" w:rsidTr="003F7F21">
        <w:tc>
          <w:tcPr>
            <w:tcW w:w="267" w:type="pct"/>
            <w:shd w:val="clear" w:color="auto" w:fill="auto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5F1B" w:rsidRPr="000268EF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Istnieje możliwość identyfikacji wnioskodawcy</w:t>
            </w:r>
          </w:p>
        </w:tc>
        <w:tc>
          <w:tcPr>
            <w:tcW w:w="2133" w:type="pct"/>
            <w:shd w:val="clear" w:color="auto" w:fill="auto"/>
          </w:tcPr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zawiera nazwę i dane identyfikacyjne podmiotu, który występuje o dofinansowanie</w:t>
            </w:r>
            <w:r>
              <w:rPr>
                <w:rFonts w:ascii="Tahoma" w:eastAsia="Tahoma" w:hAnsi="Tahoma" w:cs="Times New Roman"/>
              </w:rPr>
              <w:t>? KRS</w:t>
            </w:r>
            <w:r w:rsidRPr="000268EF">
              <w:rPr>
                <w:rFonts w:ascii="Tahoma" w:eastAsia="Tahoma" w:hAnsi="Tahoma" w:cs="Times New Roman"/>
              </w:rPr>
              <w:t>,</w:t>
            </w:r>
            <w:r>
              <w:rPr>
                <w:rFonts w:ascii="Tahoma" w:eastAsia="Tahoma" w:hAnsi="Tahoma" w:cs="Times New Roman"/>
              </w:rPr>
              <w:t xml:space="preserve"> </w:t>
            </w:r>
            <w:r w:rsidRPr="002460D6">
              <w:rPr>
                <w:rFonts w:ascii="Tahoma" w:eastAsia="Tahoma" w:hAnsi="Tahoma" w:cs="Times New Roman"/>
              </w:rPr>
              <w:t>NIP, REGON oraz nr identyfikacyjny w trybie przepisów o krajowym systemie ewidencji producentów, ewidencji gospodarstw rolnych oraz wniosków o przyznanie płatności, przez co</w:t>
            </w:r>
            <w:r w:rsidRPr="000268EF">
              <w:rPr>
                <w:rFonts w:ascii="Tahoma" w:eastAsia="Tahoma" w:hAnsi="Tahoma" w:cs="Times New Roman"/>
              </w:rPr>
              <w:t xml:space="preserve"> istnieje możliwość identyfikacji wnioskodawcy.</w:t>
            </w:r>
          </w:p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 xml:space="preserve">Kryterium weryfikowane na podstawie zapisów we wniosku o </w:t>
            </w:r>
            <w:r w:rsidRPr="000268EF">
              <w:rPr>
                <w:rFonts w:ascii="Tahoma" w:eastAsia="Tahoma" w:hAnsi="Tahoma" w:cs="Times New Roman"/>
                <w:i/>
              </w:rPr>
              <w:lastRenderedPageBreak/>
              <w:t>dofinansowanie oraz załączników do wniosku.</w:t>
            </w:r>
          </w:p>
        </w:tc>
        <w:tc>
          <w:tcPr>
            <w:tcW w:w="630" w:type="pct"/>
            <w:shd w:val="clear" w:color="auto" w:fill="auto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495F1B" w:rsidRPr="00136D01" w:rsidTr="003F7F21">
        <w:tc>
          <w:tcPr>
            <w:tcW w:w="267" w:type="pct"/>
            <w:shd w:val="clear" w:color="auto" w:fill="auto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5F1B" w:rsidRPr="000268EF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złożono zgodnie z zakresem wskazanym w ogłoszeniu</w:t>
            </w:r>
          </w:p>
        </w:tc>
        <w:tc>
          <w:tcPr>
            <w:tcW w:w="2133" w:type="pct"/>
            <w:shd w:val="clear" w:color="auto" w:fill="auto"/>
          </w:tcPr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jest zgodn</w:t>
            </w:r>
            <w:r>
              <w:rPr>
                <w:rFonts w:ascii="Tahoma" w:eastAsia="Tahoma" w:hAnsi="Tahoma" w:cs="Times New Roman"/>
              </w:rPr>
              <w:t>y z zakresem</w:t>
            </w:r>
            <w:r w:rsidRPr="000268EF">
              <w:rPr>
                <w:rFonts w:ascii="Tahoma" w:eastAsia="Tahoma" w:hAnsi="Tahoma" w:cs="Times New Roman"/>
              </w:rPr>
              <w:t xml:space="preserve"> wskazanym w ogłoszeniu?</w:t>
            </w:r>
          </w:p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odpowiednich zapisów we wniosku o dofinansowanie, porównaniu tych zapisów z aktualnym</w:t>
            </w:r>
            <w:r>
              <w:rPr>
                <w:rFonts w:ascii="Tahoma" w:eastAsia="Tahoma" w:hAnsi="Tahoma" w:cs="Times New Roman"/>
                <w:i/>
              </w:rPr>
              <w:t xml:space="preserve"> ogłoszeniem o konkursie</w:t>
            </w:r>
            <w:r w:rsidRPr="000268EF">
              <w:rPr>
                <w:rFonts w:ascii="Tahoma" w:eastAsia="Tahoma" w:hAnsi="Tahoma" w:cs="Times New Roman"/>
                <w:i/>
              </w:rPr>
              <w:t>.</w:t>
            </w:r>
          </w:p>
        </w:tc>
        <w:tc>
          <w:tcPr>
            <w:tcW w:w="630" w:type="pct"/>
            <w:shd w:val="clear" w:color="auto" w:fill="auto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9" w:type="pct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  <w:highlight w:val="yellow"/>
              </w:rPr>
            </w:pPr>
          </w:p>
        </w:tc>
      </w:tr>
      <w:tr w:rsidR="00495F1B" w:rsidRPr="00136D01" w:rsidTr="003F7F21">
        <w:tc>
          <w:tcPr>
            <w:tcW w:w="267" w:type="pct"/>
            <w:shd w:val="clear" w:color="auto" w:fill="auto"/>
            <w:vAlign w:val="center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5F1B" w:rsidRPr="000268EF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9064F3">
              <w:rPr>
                <w:rFonts w:ascii="Tahoma" w:eastAsia="Tahoma" w:hAnsi="Tahoma" w:cs="Times New Roman"/>
                <w:b/>
              </w:rPr>
              <w:t>Wniosek o dofinansowanie operacji złożono zgodn</w:t>
            </w:r>
            <w:r>
              <w:rPr>
                <w:rFonts w:ascii="Tahoma" w:eastAsia="Tahoma" w:hAnsi="Tahoma" w:cs="Times New Roman"/>
                <w:b/>
              </w:rPr>
              <w:t>ie z formą wskazaną</w:t>
            </w:r>
            <w:r w:rsidRPr="009064F3">
              <w:rPr>
                <w:rFonts w:ascii="Tahoma" w:eastAsia="Tahoma" w:hAnsi="Tahoma" w:cs="Times New Roman"/>
                <w:b/>
              </w:rPr>
              <w:t xml:space="preserve"> w ogłoszeniu</w:t>
            </w:r>
          </w:p>
        </w:tc>
        <w:tc>
          <w:tcPr>
            <w:tcW w:w="2133" w:type="pct"/>
            <w:shd w:val="clear" w:color="auto" w:fill="auto"/>
          </w:tcPr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</w:rPr>
              <w:t>Czy wniosek jest zgodn</w:t>
            </w:r>
            <w:r>
              <w:rPr>
                <w:rFonts w:ascii="Tahoma" w:eastAsia="Tahoma" w:hAnsi="Tahoma" w:cs="Times New Roman"/>
              </w:rPr>
              <w:t>y z formą wskazaną</w:t>
            </w:r>
            <w:r w:rsidRPr="000268EF">
              <w:rPr>
                <w:rFonts w:ascii="Tahoma" w:eastAsia="Tahoma" w:hAnsi="Tahoma" w:cs="Times New Roman"/>
              </w:rPr>
              <w:t xml:space="preserve"> w ogłoszeniu?</w:t>
            </w:r>
            <w:r>
              <w:rPr>
                <w:rFonts w:ascii="Tahoma" w:eastAsia="Tahoma" w:hAnsi="Tahoma" w:cs="Times New Roman"/>
              </w:rPr>
              <w:t xml:space="preserve"> Premia, refundacja.</w:t>
            </w:r>
          </w:p>
          <w:p w:rsidR="00495F1B" w:rsidRPr="000268EF" w:rsidRDefault="00495F1B" w:rsidP="003F7F21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0268EF">
              <w:rPr>
                <w:rFonts w:ascii="Tahoma" w:eastAsia="Tahoma" w:hAnsi="Tahoma" w:cs="Times New Roman"/>
                <w:i/>
              </w:rPr>
              <w:t>Kryterium weryfikowane na podstawie odpowiednich zapisów we wniosku o dofinansowanie, porównaniu tych zapisów z aktualnym</w:t>
            </w:r>
            <w:r>
              <w:rPr>
                <w:rFonts w:ascii="Tahoma" w:eastAsia="Tahoma" w:hAnsi="Tahoma" w:cs="Times New Roman"/>
                <w:i/>
              </w:rPr>
              <w:t xml:space="preserve"> ogłoszeniem o konkursie</w:t>
            </w:r>
            <w:r w:rsidRPr="000268EF">
              <w:rPr>
                <w:rFonts w:ascii="Tahoma" w:eastAsia="Tahoma" w:hAnsi="Tahoma" w:cs="Times New Roman"/>
                <w:i/>
              </w:rPr>
              <w:t>.</w:t>
            </w:r>
          </w:p>
        </w:tc>
        <w:tc>
          <w:tcPr>
            <w:tcW w:w="630" w:type="pct"/>
            <w:shd w:val="clear" w:color="auto" w:fill="auto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495F1B" w:rsidRPr="00136D01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D1240A" w:rsidRPr="00D1240A" w:rsidTr="003F7F21">
        <w:tc>
          <w:tcPr>
            <w:tcW w:w="267" w:type="pct"/>
            <w:shd w:val="clear" w:color="auto" w:fill="auto"/>
            <w:vAlign w:val="center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D1240A">
              <w:rPr>
                <w:rFonts w:ascii="Tahoma" w:eastAsia="Tahoma" w:hAnsi="Tahoma" w:cs="Tahoma"/>
                <w:lang w:eastAsia="ar-SA"/>
              </w:rPr>
              <w:t>6.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D1240A">
              <w:rPr>
                <w:rFonts w:ascii="Tahoma" w:eastAsia="Tahoma" w:hAnsi="Tahoma" w:cs="Times New Roman"/>
                <w:b/>
              </w:rPr>
              <w:t>Wniosek o dofinansowanie operacji złożono co najmniej na kwotę wskazaną w ogłoszeniu (dotyczy tylko konkursów dot. podejmowania przedsiębiorczości)</w:t>
            </w:r>
          </w:p>
        </w:tc>
        <w:tc>
          <w:tcPr>
            <w:tcW w:w="2133" w:type="pct"/>
            <w:shd w:val="clear" w:color="auto" w:fill="auto"/>
          </w:tcPr>
          <w:p w:rsidR="00205532" w:rsidRPr="00D1240A" w:rsidRDefault="00205532" w:rsidP="0020553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D1240A">
              <w:rPr>
                <w:rFonts w:ascii="Tahoma" w:eastAsia="Tahoma" w:hAnsi="Tahoma" w:cs="Times New Roman"/>
              </w:rPr>
              <w:t>Czy wniosek  został złożony co najmniej na kwotę wskazaną w ogłoszeniu?</w:t>
            </w:r>
          </w:p>
          <w:p w:rsidR="00205532" w:rsidRPr="00D1240A" w:rsidRDefault="00205532" w:rsidP="0020553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D1240A">
              <w:rPr>
                <w:rFonts w:ascii="Tahoma" w:eastAsia="Tahoma" w:hAnsi="Tahoma" w:cs="Times New Roman"/>
                <w:i/>
              </w:rPr>
              <w:t>Kryterium weryfikowane na podstawie odpowiednich zapisów we wniosku o dofinansowanie, porównaniu tych zapisów z aktualnym ogłoszeniem o konkursie.</w:t>
            </w:r>
          </w:p>
        </w:tc>
        <w:tc>
          <w:tcPr>
            <w:tcW w:w="630" w:type="pct"/>
            <w:shd w:val="clear" w:color="auto" w:fill="auto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D1240A" w:rsidRPr="00D1240A" w:rsidTr="003F7F21">
        <w:tc>
          <w:tcPr>
            <w:tcW w:w="267" w:type="pct"/>
            <w:shd w:val="clear" w:color="auto" w:fill="auto"/>
            <w:vAlign w:val="center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D1240A">
              <w:rPr>
                <w:rFonts w:ascii="Tahoma" w:eastAsia="Tahoma" w:hAnsi="Tahoma" w:cs="Tahoma"/>
                <w:lang w:eastAsia="ar-SA"/>
              </w:rPr>
              <w:t>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D1240A">
              <w:rPr>
                <w:rFonts w:ascii="Tahoma" w:eastAsia="Tahoma" w:hAnsi="Tahoma" w:cs="Times New Roman"/>
                <w:b/>
              </w:rPr>
              <w:t xml:space="preserve">Wniosek złożony bezpośrednio w biurze LGD </w:t>
            </w:r>
          </w:p>
        </w:tc>
        <w:tc>
          <w:tcPr>
            <w:tcW w:w="2133" w:type="pct"/>
            <w:shd w:val="clear" w:color="auto" w:fill="auto"/>
          </w:tcPr>
          <w:p w:rsidR="00205532" w:rsidRPr="00D1240A" w:rsidRDefault="00205532" w:rsidP="00205532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</w:rPr>
            </w:pPr>
            <w:r w:rsidRPr="00D1240A">
              <w:rPr>
                <w:rFonts w:ascii="Tahoma" w:eastAsia="Tahoma" w:hAnsi="Tahoma" w:cs="Times New Roman"/>
              </w:rPr>
              <w:t>Czy wniosek został złożony osobiście albo przez pełnomocnika albo przez osobę upoważnioną?</w:t>
            </w:r>
          </w:p>
        </w:tc>
        <w:tc>
          <w:tcPr>
            <w:tcW w:w="630" w:type="pct"/>
            <w:shd w:val="clear" w:color="auto" w:fill="auto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205532" w:rsidRPr="00D1240A" w:rsidRDefault="00205532" w:rsidP="00205532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</w:tbl>
    <w:p w:rsidR="00495F1B" w:rsidRPr="00D1240A" w:rsidRDefault="00495F1B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tbl>
      <w:tblPr>
        <w:tblpPr w:leftFromText="141" w:rightFromText="141" w:vertAnchor="text" w:tblpX="540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7425"/>
        <w:gridCol w:w="54"/>
        <w:gridCol w:w="7371"/>
      </w:tblGrid>
      <w:tr w:rsidR="00495F1B" w:rsidRPr="00BF12A0" w:rsidTr="003F7F21">
        <w:trPr>
          <w:trHeight w:val="42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1B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3A5E7B"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  <w:t>OPERACJA PRZESZŁA POZYTYWNIE/ NEGATYWNIEOCENĘ WSTEPNĄ*</w:t>
            </w:r>
          </w:p>
          <w:p w:rsidR="00495F1B" w:rsidRPr="003A5E7B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1B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  <w:t xml:space="preserve">          </w:t>
            </w:r>
          </w:p>
          <w:p w:rsidR="00495F1B" w:rsidRPr="00BF12A0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bCs/>
                <w:i/>
                <w:sz w:val="20"/>
                <w:szCs w:val="20"/>
                <w:lang w:eastAsia="ar-SA"/>
              </w:rPr>
              <w:t>Podpis członka Rady</w:t>
            </w:r>
            <w:r>
              <w:rPr>
                <w:rFonts w:eastAsia="Tahoma" w:cs="Tahoma"/>
                <w:bCs/>
                <w:i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</w:tc>
      </w:tr>
      <w:tr w:rsidR="00495F1B" w:rsidRPr="00BF12A0" w:rsidTr="003F7F21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</w:t>
            </w:r>
            <w:r w:rsidRPr="00BF12A0">
              <w:rPr>
                <w:rFonts w:eastAsia="Tahoma" w:cs="Tahoma"/>
                <w:sz w:val="20"/>
                <w:szCs w:val="20"/>
              </w:rPr>
              <w:t xml:space="preserve"> </w:t>
            </w: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OSOBY SPRAWDZAJĄCEJ  I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right="86"/>
              <w:rPr>
                <w:rFonts w:eastAsia="Tahoma" w:cs="Tahoma"/>
                <w:sz w:val="20"/>
                <w:szCs w:val="20"/>
                <w:lang w:val="en-US"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495F1B" w:rsidRPr="00BF12A0" w:rsidTr="003F7F21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</w:t>
            </w:r>
            <w:r w:rsidRPr="00BF12A0">
              <w:rPr>
                <w:rFonts w:eastAsia="Tahoma" w:cs="Tahoma"/>
                <w:sz w:val="20"/>
                <w:szCs w:val="20"/>
              </w:rPr>
              <w:t xml:space="preserve"> </w:t>
            </w: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OSOBY SPRAWDZAJĄCEJ  II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val="en-US" w:eastAsia="ar-SA"/>
              </w:rPr>
              <w:t>………………………………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495F1B" w:rsidRPr="00BF12A0" w:rsidTr="003F7F21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lastRenderedPageBreak/>
              <w:t>Potwierdzam dokonaną ocenę oraz weryfikację karty przez 2 osoby.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lastRenderedPageBreak/>
              <w:t>Data i podpis Przewodniczącej/-ego lub Wiceprzewodniczącej/-ego Rady</w:t>
            </w:r>
          </w:p>
        </w:tc>
      </w:tr>
    </w:tbl>
    <w:p w:rsidR="00495F1B" w:rsidRDefault="00495F1B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*</w:t>
      </w:r>
      <w:r>
        <w:rPr>
          <w:rFonts w:ascii="Tahoma" w:eastAsia="Tahoma" w:hAnsi="Tahoma" w:cs="Times New Roman"/>
          <w:sz w:val="24"/>
          <w:szCs w:val="24"/>
        </w:rPr>
        <w:t xml:space="preserve"> niepotrzebne </w:t>
      </w:r>
      <w:proofErr w:type="spellStart"/>
      <w:r>
        <w:rPr>
          <w:rFonts w:ascii="Tahoma" w:eastAsia="Tahoma" w:hAnsi="Tahoma" w:cs="Times New Roman"/>
          <w:sz w:val="24"/>
          <w:szCs w:val="24"/>
        </w:rPr>
        <w:t>skreslić</w:t>
      </w:r>
      <w:proofErr w:type="spellEnd"/>
    </w:p>
    <w:p w:rsidR="00495F1B" w:rsidRDefault="00495F1B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Pr="00977A03" w:rsidRDefault="00495F1B" w:rsidP="00495F1B">
      <w:pPr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77A03">
        <w:rPr>
          <w:rFonts w:eastAsia="Times New Roman" w:cs="Times New Roman"/>
          <w:b/>
          <w:lang w:eastAsia="ar-SA"/>
        </w:rPr>
        <w:t>Instrukcja wypełniania karty:</w:t>
      </w:r>
    </w:p>
    <w:p w:rsidR="00495F1B" w:rsidRPr="00A66599" w:rsidRDefault="00495F1B" w:rsidP="00A66599">
      <w:pPr>
        <w:pStyle w:val="Akapitzlist"/>
        <w:numPr>
          <w:ilvl w:val="0"/>
          <w:numId w:val="2"/>
        </w:numPr>
        <w:rPr>
          <w:rFonts w:cs="Tahoma"/>
          <w:b/>
          <w:color w:val="FF0000"/>
        </w:rPr>
      </w:pPr>
      <w:r>
        <w:rPr>
          <w:rFonts w:cs="Tahoma"/>
          <w:b/>
        </w:rPr>
        <w:t>Kartę należy wypełnić przez wpisanie „Tak” lub „Nie</w:t>
      </w:r>
      <w:r w:rsidRPr="00A66599">
        <w:rPr>
          <w:rFonts w:cs="Tahoma"/>
          <w:b/>
          <w:color w:val="FF0000"/>
        </w:rPr>
        <w:t>”</w:t>
      </w:r>
      <w:r w:rsidR="00A66599" w:rsidRPr="00A66599">
        <w:rPr>
          <w:rFonts w:cs="Tahoma"/>
          <w:b/>
          <w:color w:val="FF0000"/>
        </w:rPr>
        <w:t>, za wyjątkiem przypadku wniosków na działania inne niż podejmowanie dz. gospodarczej w kryterium nr 6. W takim przypadku odpowiedź „nie dotyczy”.</w:t>
      </w:r>
    </w:p>
    <w:p w:rsidR="00495F1B" w:rsidRPr="00A66599" w:rsidRDefault="00495F1B" w:rsidP="00A66599">
      <w:pPr>
        <w:pStyle w:val="Akapitzlist"/>
        <w:numPr>
          <w:ilvl w:val="0"/>
          <w:numId w:val="2"/>
        </w:numPr>
        <w:rPr>
          <w:rFonts w:cs="Tahoma"/>
          <w:b/>
          <w:color w:val="FF0000"/>
        </w:rPr>
      </w:pPr>
      <w:r w:rsidRPr="00977A03">
        <w:rPr>
          <w:rFonts w:cs="Tahoma"/>
          <w:b/>
        </w:rPr>
        <w:t>Operacja spełnia kryteria wstępnej oceny, jeżeli w ramach oceny udzielono odpowi</w:t>
      </w:r>
      <w:r w:rsidR="00A66599">
        <w:rPr>
          <w:rFonts w:cs="Tahoma"/>
          <w:b/>
        </w:rPr>
        <w:t xml:space="preserve">edzi „TAK” na wszystkie pytania </w:t>
      </w:r>
      <w:r w:rsidR="00A66599" w:rsidRPr="00A66599">
        <w:rPr>
          <w:rFonts w:cs="Tahoma"/>
          <w:b/>
          <w:color w:val="FF0000"/>
        </w:rPr>
        <w:t>lub „nie dotyczy” w przypadku</w:t>
      </w:r>
      <w:r w:rsidR="00A66599">
        <w:rPr>
          <w:rFonts w:cs="Tahoma"/>
          <w:b/>
          <w:color w:val="FF0000"/>
        </w:rPr>
        <w:t xml:space="preserve"> kryterium nr 6</w:t>
      </w:r>
      <w:r w:rsidR="00A66599" w:rsidRPr="00A66599">
        <w:t xml:space="preserve"> </w:t>
      </w:r>
      <w:r w:rsidR="00A66599" w:rsidRPr="00A66599">
        <w:rPr>
          <w:rFonts w:cs="Tahoma"/>
          <w:b/>
          <w:color w:val="FF0000"/>
        </w:rPr>
        <w:t xml:space="preserve">wniosków na działania inne niż podejmowanie dz. </w:t>
      </w:r>
      <w:r w:rsidR="00A66599">
        <w:rPr>
          <w:rFonts w:cs="Tahoma"/>
          <w:b/>
          <w:color w:val="FF0000"/>
        </w:rPr>
        <w:t>g</w:t>
      </w:r>
      <w:bookmarkStart w:id="0" w:name="_GoBack"/>
      <w:bookmarkEnd w:id="0"/>
      <w:r w:rsidR="00A66599" w:rsidRPr="00A66599">
        <w:rPr>
          <w:rFonts w:cs="Tahoma"/>
          <w:b/>
          <w:color w:val="FF0000"/>
        </w:rPr>
        <w:t>ospodarczej</w:t>
      </w:r>
      <w:r w:rsidR="00A66599">
        <w:rPr>
          <w:rFonts w:cs="Tahoma"/>
          <w:b/>
          <w:color w:val="FF0000"/>
        </w:rPr>
        <w:t>.</w:t>
      </w: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sectPr w:rsidR="00495F1B" w:rsidSect="00E24C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E66"/>
    <w:multiLevelType w:val="hybridMultilevel"/>
    <w:tmpl w:val="E63E9D80"/>
    <w:lvl w:ilvl="0" w:tplc="E02A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6303"/>
    <w:multiLevelType w:val="hybridMultilevel"/>
    <w:tmpl w:val="B0345F5A"/>
    <w:lvl w:ilvl="0" w:tplc="C98C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CF"/>
    <w:rsid w:val="000268EF"/>
    <w:rsid w:val="00027ECF"/>
    <w:rsid w:val="00032750"/>
    <w:rsid w:val="00071476"/>
    <w:rsid w:val="000806C1"/>
    <w:rsid w:val="00086F11"/>
    <w:rsid w:val="000B5572"/>
    <w:rsid w:val="000D4610"/>
    <w:rsid w:val="000E24ED"/>
    <w:rsid w:val="00102274"/>
    <w:rsid w:val="001777CC"/>
    <w:rsid w:val="001C3AA5"/>
    <w:rsid w:val="00205532"/>
    <w:rsid w:val="002460D6"/>
    <w:rsid w:val="002A777C"/>
    <w:rsid w:val="002C473F"/>
    <w:rsid w:val="00324958"/>
    <w:rsid w:val="00324E50"/>
    <w:rsid w:val="00342380"/>
    <w:rsid w:val="00360BE6"/>
    <w:rsid w:val="00376645"/>
    <w:rsid w:val="00383217"/>
    <w:rsid w:val="003C7C78"/>
    <w:rsid w:val="003D33EB"/>
    <w:rsid w:val="00405E37"/>
    <w:rsid w:val="00432032"/>
    <w:rsid w:val="00495F1B"/>
    <w:rsid w:val="005067E7"/>
    <w:rsid w:val="00550183"/>
    <w:rsid w:val="005567AF"/>
    <w:rsid w:val="0057355F"/>
    <w:rsid w:val="005E4D62"/>
    <w:rsid w:val="006221F8"/>
    <w:rsid w:val="00634C65"/>
    <w:rsid w:val="006A2E00"/>
    <w:rsid w:val="006B0E51"/>
    <w:rsid w:val="006D69CF"/>
    <w:rsid w:val="006E7384"/>
    <w:rsid w:val="00716C84"/>
    <w:rsid w:val="00740B0D"/>
    <w:rsid w:val="007B4B42"/>
    <w:rsid w:val="007D5C4C"/>
    <w:rsid w:val="007E4567"/>
    <w:rsid w:val="0083594C"/>
    <w:rsid w:val="008B51A7"/>
    <w:rsid w:val="008B5DD6"/>
    <w:rsid w:val="009064F3"/>
    <w:rsid w:val="00971013"/>
    <w:rsid w:val="00A236D3"/>
    <w:rsid w:val="00A3004F"/>
    <w:rsid w:val="00A44C00"/>
    <w:rsid w:val="00A66599"/>
    <w:rsid w:val="00A94989"/>
    <w:rsid w:val="00B21E9D"/>
    <w:rsid w:val="00B32407"/>
    <w:rsid w:val="00B77264"/>
    <w:rsid w:val="00BB53F7"/>
    <w:rsid w:val="00BC337D"/>
    <w:rsid w:val="00C45CD0"/>
    <w:rsid w:val="00C96429"/>
    <w:rsid w:val="00CA35C5"/>
    <w:rsid w:val="00D04F35"/>
    <w:rsid w:val="00D06F3E"/>
    <w:rsid w:val="00D1240A"/>
    <w:rsid w:val="00D37168"/>
    <w:rsid w:val="00D45F7D"/>
    <w:rsid w:val="00D70077"/>
    <w:rsid w:val="00DA558B"/>
    <w:rsid w:val="00DC06F9"/>
    <w:rsid w:val="00DF38CB"/>
    <w:rsid w:val="00E10864"/>
    <w:rsid w:val="00E23041"/>
    <w:rsid w:val="00E24C29"/>
    <w:rsid w:val="00E26470"/>
    <w:rsid w:val="00E57589"/>
    <w:rsid w:val="00E65EF8"/>
    <w:rsid w:val="00EC12F8"/>
    <w:rsid w:val="00EF27FA"/>
    <w:rsid w:val="00EF3474"/>
    <w:rsid w:val="00F14C17"/>
    <w:rsid w:val="00F154EF"/>
    <w:rsid w:val="00F23157"/>
    <w:rsid w:val="00F97912"/>
    <w:rsid w:val="00FE3F79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26DC-307A-4996-901D-375529B6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LGD Partnerstwo Ducha Gór</cp:lastModifiedBy>
  <cp:revision>39</cp:revision>
  <dcterms:created xsi:type="dcterms:W3CDTF">2015-12-06T23:57:00Z</dcterms:created>
  <dcterms:modified xsi:type="dcterms:W3CDTF">2017-03-07T14:46:00Z</dcterms:modified>
</cp:coreProperties>
</file>